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86" w:rsidRPr="00292E86" w:rsidRDefault="00292E86" w:rsidP="00292E86">
      <w:pPr>
        <w:jc w:val="both"/>
        <w:rPr>
          <w:rFonts w:ascii="Calibri" w:hAnsi="Calibri"/>
          <w:b/>
          <w:bCs/>
          <w:color w:val="808080"/>
          <w:sz w:val="40"/>
          <w:szCs w:val="40"/>
          <w:lang w:val="en-US"/>
        </w:rPr>
      </w:pPr>
      <w:r w:rsidRPr="00292E86">
        <w:rPr>
          <w:rFonts w:ascii="Calibri" w:hAnsi="Calibri"/>
          <w:b/>
          <w:bCs/>
          <w:color w:val="808080"/>
          <w:sz w:val="40"/>
          <w:szCs w:val="40"/>
          <w:lang w:val="en-US"/>
        </w:rPr>
        <w:t xml:space="preserve">Between the 2 end pulleys of a conveyor, the belt must be supported under the feed section, then throughout of conveyor, for the </w:t>
      </w:r>
      <w:r w:rsidR="00423C88">
        <w:rPr>
          <w:rFonts w:ascii="Calibri" w:hAnsi="Calibri"/>
          <w:b/>
          <w:bCs/>
          <w:color w:val="808080"/>
          <w:sz w:val="40"/>
          <w:szCs w:val="40"/>
          <w:lang w:val="en-US"/>
        </w:rPr>
        <w:t>carrying</w:t>
      </w:r>
      <w:r w:rsidRPr="00292E86">
        <w:rPr>
          <w:rFonts w:ascii="Calibri" w:hAnsi="Calibri"/>
          <w:b/>
          <w:bCs/>
          <w:color w:val="808080"/>
          <w:sz w:val="40"/>
          <w:szCs w:val="40"/>
          <w:lang w:val="en-US"/>
        </w:rPr>
        <w:t xml:space="preserve"> and </w:t>
      </w:r>
      <w:r w:rsidR="00026482">
        <w:rPr>
          <w:rFonts w:ascii="Calibri" w:hAnsi="Calibri"/>
          <w:b/>
          <w:bCs/>
          <w:color w:val="808080"/>
          <w:sz w:val="40"/>
          <w:szCs w:val="40"/>
          <w:lang w:val="en-US"/>
        </w:rPr>
        <w:t>bottom</w:t>
      </w:r>
      <w:r w:rsidRPr="00292E86">
        <w:rPr>
          <w:rFonts w:ascii="Calibri" w:hAnsi="Calibri"/>
          <w:b/>
          <w:bCs/>
          <w:color w:val="808080"/>
          <w:sz w:val="40"/>
          <w:szCs w:val="40"/>
          <w:lang w:val="en-US"/>
        </w:rPr>
        <w:t xml:space="preserve"> s</w:t>
      </w:r>
      <w:r w:rsidR="00026482">
        <w:rPr>
          <w:rFonts w:ascii="Calibri" w:hAnsi="Calibri"/>
          <w:b/>
          <w:bCs/>
          <w:color w:val="808080"/>
          <w:sz w:val="40"/>
          <w:szCs w:val="40"/>
          <w:lang w:val="en-US"/>
        </w:rPr>
        <w:t>i</w:t>
      </w:r>
      <w:r w:rsidRPr="00292E86">
        <w:rPr>
          <w:rFonts w:ascii="Calibri" w:hAnsi="Calibri"/>
          <w:b/>
          <w:bCs/>
          <w:color w:val="808080"/>
          <w:sz w:val="40"/>
          <w:szCs w:val="40"/>
          <w:lang w:val="en-US"/>
        </w:rPr>
        <w:t>d</w:t>
      </w:r>
      <w:r w:rsidR="00026482">
        <w:rPr>
          <w:rFonts w:ascii="Calibri" w:hAnsi="Calibri"/>
          <w:b/>
          <w:bCs/>
          <w:color w:val="808080"/>
          <w:sz w:val="40"/>
          <w:szCs w:val="40"/>
          <w:lang w:val="en-US"/>
        </w:rPr>
        <w:t>e</w:t>
      </w:r>
      <w:r w:rsidRPr="00292E86">
        <w:rPr>
          <w:rFonts w:ascii="Calibri" w:hAnsi="Calibri"/>
          <w:b/>
          <w:bCs/>
          <w:color w:val="808080"/>
          <w:sz w:val="40"/>
          <w:szCs w:val="40"/>
          <w:lang w:val="en-US"/>
        </w:rPr>
        <w:t>s.</w:t>
      </w:r>
    </w:p>
    <w:p w:rsidR="00DF4E2E" w:rsidRPr="00292E86" w:rsidRDefault="00292E86" w:rsidP="00292E86">
      <w:pPr>
        <w:jc w:val="both"/>
        <w:rPr>
          <w:rFonts w:ascii="Calibri" w:hAnsi="Calibri"/>
          <w:b/>
          <w:bCs/>
          <w:color w:val="808080"/>
          <w:sz w:val="40"/>
          <w:szCs w:val="40"/>
          <w:lang w:val="en-US"/>
        </w:rPr>
      </w:pPr>
      <w:r w:rsidRPr="00292E86">
        <w:rPr>
          <w:rFonts w:ascii="Calibri" w:hAnsi="Calibri"/>
          <w:b/>
          <w:bCs/>
          <w:color w:val="808080"/>
          <w:sz w:val="40"/>
          <w:szCs w:val="40"/>
          <w:lang w:val="en-US"/>
        </w:rPr>
        <w:t xml:space="preserve">What are the distances between all these </w:t>
      </w:r>
      <w:r w:rsidR="00F3721D">
        <w:rPr>
          <w:rFonts w:ascii="Calibri" w:hAnsi="Calibri"/>
          <w:b/>
          <w:bCs/>
          <w:color w:val="808080"/>
          <w:sz w:val="40"/>
          <w:szCs w:val="40"/>
          <w:lang w:val="en-US"/>
        </w:rPr>
        <w:t>idler</w:t>
      </w:r>
      <w:r w:rsidRPr="00292E86">
        <w:rPr>
          <w:rFonts w:ascii="Calibri" w:hAnsi="Calibri"/>
          <w:b/>
          <w:bCs/>
          <w:color w:val="808080"/>
          <w:sz w:val="40"/>
          <w:szCs w:val="40"/>
          <w:lang w:val="en-US"/>
        </w:rPr>
        <w:t>s?</w:t>
      </w:r>
    </w:p>
    <w:p w:rsidR="00AA724A" w:rsidRPr="00292E86" w:rsidRDefault="00AA724A" w:rsidP="00AA724A">
      <w:pPr>
        <w:pStyle w:val="NormalWeb"/>
        <w:spacing w:before="0" w:beforeAutospacing="0" w:after="0" w:afterAutospacing="0"/>
        <w:jc w:val="both"/>
        <w:rPr>
          <w:rFonts w:asciiTheme="minorHAnsi" w:hAnsiTheme="minorHAnsi"/>
          <w:sz w:val="22"/>
          <w:szCs w:val="22"/>
          <w:lang w:val="en-US"/>
        </w:rPr>
      </w:pPr>
    </w:p>
    <w:p w:rsidR="00AA724A" w:rsidRPr="00292E86" w:rsidRDefault="00AA724A" w:rsidP="00AA724A">
      <w:pPr>
        <w:rPr>
          <w:rFonts w:asciiTheme="minorHAnsi" w:hAnsiTheme="minorHAnsi"/>
          <w:sz w:val="22"/>
          <w:szCs w:val="22"/>
          <w:lang w:val="en-US"/>
        </w:rPr>
      </w:pPr>
    </w:p>
    <w:p w:rsidR="00AA724A" w:rsidRPr="00A55FFA" w:rsidRDefault="00A55FFA" w:rsidP="00AA724A">
      <w:pPr>
        <w:pStyle w:val="NormalWeb"/>
        <w:spacing w:before="0" w:beforeAutospacing="0" w:after="0" w:afterAutospacing="0"/>
        <w:rPr>
          <w:lang w:val="en-US"/>
        </w:rPr>
      </w:pPr>
      <w:r w:rsidRPr="00A55FFA">
        <w:rPr>
          <w:rFonts w:ascii="Calibri" w:hAnsi="Calibri"/>
          <w:b/>
          <w:bCs/>
          <w:color w:val="2F6EBB"/>
          <w:sz w:val="52"/>
          <w:szCs w:val="52"/>
          <w:lang w:val="en-US"/>
        </w:rPr>
        <w:t>Technology of</w:t>
      </w:r>
      <w:r w:rsidR="003603C9" w:rsidRPr="00A55FFA">
        <w:rPr>
          <w:rFonts w:ascii="Calibri" w:hAnsi="Calibri"/>
          <w:b/>
          <w:bCs/>
          <w:color w:val="2F6EBB"/>
          <w:sz w:val="52"/>
          <w:szCs w:val="52"/>
          <w:lang w:val="en-US"/>
        </w:rPr>
        <w:t xml:space="preserve"> « long</w:t>
      </w:r>
      <w:r w:rsidRPr="00A55FFA">
        <w:rPr>
          <w:rFonts w:ascii="Calibri" w:hAnsi="Calibri"/>
          <w:b/>
          <w:bCs/>
          <w:color w:val="2F6EBB"/>
          <w:sz w:val="52"/>
          <w:szCs w:val="52"/>
          <w:lang w:val="en-US"/>
        </w:rPr>
        <w:t xml:space="preserve"> spacing</w:t>
      </w:r>
      <w:r w:rsidR="003603C9" w:rsidRPr="00A55FFA">
        <w:rPr>
          <w:rFonts w:ascii="Calibri" w:hAnsi="Calibri"/>
          <w:b/>
          <w:bCs/>
          <w:color w:val="2F6EBB"/>
          <w:sz w:val="52"/>
          <w:szCs w:val="52"/>
          <w:lang w:val="en-US"/>
        </w:rPr>
        <w:t> »</w:t>
      </w:r>
    </w:p>
    <w:p w:rsidR="00AA724A" w:rsidRPr="00A55FFA" w:rsidRDefault="00A55FFA" w:rsidP="00AA724A">
      <w:pPr>
        <w:pStyle w:val="NormalWeb"/>
        <w:spacing w:before="0" w:beforeAutospacing="0" w:after="0" w:afterAutospacing="0"/>
        <w:rPr>
          <w:rFonts w:ascii="Calibri" w:hAnsi="Calibri"/>
          <w:b/>
          <w:bCs/>
          <w:color w:val="000000"/>
          <w:sz w:val="48"/>
          <w:szCs w:val="48"/>
          <w:lang w:val="en-US"/>
        </w:rPr>
      </w:pPr>
      <w:r w:rsidRPr="00A55FFA">
        <w:rPr>
          <w:rFonts w:ascii="Calibri" w:hAnsi="Calibri"/>
          <w:b/>
          <w:bCs/>
          <w:color w:val="000000"/>
          <w:sz w:val="48"/>
          <w:szCs w:val="48"/>
          <w:lang w:val="en-US"/>
        </w:rPr>
        <w:t>Betwe</w:t>
      </w:r>
      <w:r w:rsidR="00B86517">
        <w:rPr>
          <w:rFonts w:ascii="Calibri" w:hAnsi="Calibri"/>
          <w:b/>
          <w:bCs/>
          <w:color w:val="000000"/>
          <w:sz w:val="48"/>
          <w:szCs w:val="48"/>
          <w:lang w:val="en-US"/>
        </w:rPr>
        <w:t>e</w:t>
      </w:r>
      <w:r w:rsidRPr="00A55FFA">
        <w:rPr>
          <w:rFonts w:ascii="Calibri" w:hAnsi="Calibri"/>
          <w:b/>
          <w:bCs/>
          <w:color w:val="000000"/>
          <w:sz w:val="48"/>
          <w:szCs w:val="48"/>
          <w:lang w:val="en-US"/>
        </w:rPr>
        <w:t xml:space="preserve">n the idlers of belt </w:t>
      </w:r>
      <w:r w:rsidR="003603C9" w:rsidRPr="00A55FFA">
        <w:rPr>
          <w:rFonts w:ascii="Calibri" w:hAnsi="Calibri"/>
          <w:b/>
          <w:bCs/>
          <w:color w:val="000000"/>
          <w:sz w:val="48"/>
          <w:szCs w:val="48"/>
          <w:lang w:val="en-US"/>
        </w:rPr>
        <w:t>conv</w:t>
      </w:r>
      <w:r w:rsidRPr="00A55FFA">
        <w:rPr>
          <w:rFonts w:ascii="Calibri" w:hAnsi="Calibri"/>
          <w:b/>
          <w:bCs/>
          <w:color w:val="000000"/>
          <w:sz w:val="48"/>
          <w:szCs w:val="48"/>
          <w:lang w:val="en-US"/>
        </w:rPr>
        <w:t>e</w:t>
      </w:r>
      <w:r w:rsidR="003603C9" w:rsidRPr="00A55FFA">
        <w:rPr>
          <w:rFonts w:ascii="Calibri" w:hAnsi="Calibri"/>
          <w:b/>
          <w:bCs/>
          <w:color w:val="000000"/>
          <w:sz w:val="48"/>
          <w:szCs w:val="48"/>
          <w:lang w:val="en-US"/>
        </w:rPr>
        <w:t>y</w:t>
      </w:r>
      <w:r w:rsidRPr="00A55FFA">
        <w:rPr>
          <w:rFonts w:ascii="Calibri" w:hAnsi="Calibri"/>
          <w:b/>
          <w:bCs/>
          <w:color w:val="000000"/>
          <w:sz w:val="48"/>
          <w:szCs w:val="48"/>
          <w:lang w:val="en-US"/>
        </w:rPr>
        <w:t>o</w:t>
      </w:r>
      <w:r w:rsidR="003603C9" w:rsidRPr="00A55FFA">
        <w:rPr>
          <w:rFonts w:ascii="Calibri" w:hAnsi="Calibri"/>
          <w:b/>
          <w:bCs/>
          <w:color w:val="000000"/>
          <w:sz w:val="48"/>
          <w:szCs w:val="48"/>
          <w:lang w:val="en-US"/>
        </w:rPr>
        <w:t>r</w:t>
      </w:r>
      <w:r w:rsidR="00C57993" w:rsidRPr="00A55FFA">
        <w:rPr>
          <w:rFonts w:ascii="Calibri" w:hAnsi="Calibri"/>
          <w:b/>
          <w:bCs/>
          <w:color w:val="000000"/>
          <w:sz w:val="48"/>
          <w:szCs w:val="48"/>
          <w:lang w:val="en-US"/>
        </w:rPr>
        <w:t>s</w:t>
      </w:r>
      <w:r w:rsidR="003603C9" w:rsidRPr="00A55FFA">
        <w:rPr>
          <w:rFonts w:ascii="Calibri" w:hAnsi="Calibri"/>
          <w:b/>
          <w:bCs/>
          <w:color w:val="000000"/>
          <w:sz w:val="48"/>
          <w:szCs w:val="48"/>
          <w:lang w:val="en-US"/>
        </w:rPr>
        <w:t>.</w:t>
      </w:r>
    </w:p>
    <w:p w:rsidR="00AA724A" w:rsidRPr="00A55FFA" w:rsidRDefault="00AA724A" w:rsidP="00AA724A">
      <w:pPr>
        <w:rPr>
          <w:lang w:val="en-US"/>
        </w:rPr>
      </w:pPr>
    </w:p>
    <w:p w:rsidR="00B72A2F" w:rsidRPr="00961B5E" w:rsidRDefault="00961B5E" w:rsidP="00B72A2F">
      <w:pPr>
        <w:jc w:val="both"/>
        <w:rPr>
          <w:rFonts w:ascii="Calibri" w:hAnsi="Calibri"/>
          <w:color w:val="000000"/>
          <w:sz w:val="28"/>
          <w:szCs w:val="28"/>
          <w:lang w:val="en-US"/>
        </w:rPr>
      </w:pPr>
      <w:r w:rsidRPr="00961B5E">
        <w:rPr>
          <w:rFonts w:ascii="Calibri" w:hAnsi="Calibri"/>
          <w:color w:val="000000"/>
          <w:sz w:val="28"/>
          <w:szCs w:val="28"/>
          <w:lang w:val="en-US"/>
        </w:rPr>
        <w:t>This technology of the "long spacing"</w:t>
      </w:r>
      <w:r w:rsidRPr="00961B5E">
        <w:rPr>
          <w:rFonts w:ascii="Calibri" w:hAnsi="Calibri" w:cs="Calibri"/>
          <w:color w:val="0000FF"/>
          <w:vertAlign w:val="superscript"/>
          <w:lang w:val="en-US"/>
        </w:rPr>
        <w:t>(</w:t>
      </w:r>
      <w:r>
        <w:rPr>
          <w:rFonts w:ascii="Calibri" w:hAnsi="Calibri" w:cs="Calibri"/>
          <w:color w:val="0000FF"/>
          <w:vertAlign w:val="superscript"/>
          <w:lang w:val="en-US"/>
        </w:rPr>
        <w:t>1</w:t>
      </w:r>
      <w:r w:rsidRPr="00961B5E">
        <w:rPr>
          <w:rFonts w:ascii="Calibri" w:hAnsi="Calibri" w:cs="Calibri"/>
          <w:color w:val="0000FF"/>
          <w:vertAlign w:val="superscript"/>
          <w:lang w:val="en-US"/>
        </w:rPr>
        <w:t>)</w:t>
      </w:r>
      <w:r w:rsidRPr="00961B5E">
        <w:rPr>
          <w:rFonts w:ascii="Calibri" w:hAnsi="Calibri"/>
          <w:color w:val="000000"/>
          <w:sz w:val="28"/>
          <w:szCs w:val="28"/>
          <w:lang w:val="en-US"/>
        </w:rPr>
        <w:t xml:space="preserve"> between idlers was first developed, on the basis of an obvious, for the idlers of the return side in 1986. By analogy, the principle was extended to the idlers of the </w:t>
      </w:r>
      <w:r w:rsidR="00423C88">
        <w:rPr>
          <w:rFonts w:ascii="Calibri" w:hAnsi="Calibri"/>
          <w:color w:val="000000"/>
          <w:sz w:val="28"/>
          <w:szCs w:val="28"/>
          <w:lang w:val="en-US"/>
        </w:rPr>
        <w:t>carrying</w:t>
      </w:r>
      <w:r w:rsidRPr="00961B5E">
        <w:rPr>
          <w:rFonts w:ascii="Calibri" w:hAnsi="Calibri"/>
          <w:color w:val="000000"/>
          <w:sz w:val="28"/>
          <w:szCs w:val="28"/>
          <w:lang w:val="en-US"/>
        </w:rPr>
        <w:t xml:space="preserve"> side.</w:t>
      </w:r>
      <w:r w:rsidR="00ED0B5D" w:rsidRPr="00961B5E">
        <w:rPr>
          <w:rFonts w:ascii="Calibri" w:hAnsi="Calibri"/>
          <w:color w:val="000000"/>
          <w:sz w:val="28"/>
          <w:szCs w:val="28"/>
          <w:lang w:val="en-US"/>
        </w:rPr>
        <w:t>.</w:t>
      </w:r>
    </w:p>
    <w:p w:rsidR="00AA724A" w:rsidRPr="00961B5E" w:rsidRDefault="00AA724A" w:rsidP="00AA724A">
      <w:pPr>
        <w:rPr>
          <w:lang w:val="en-US"/>
        </w:rPr>
      </w:pPr>
    </w:p>
    <w:p w:rsidR="00C07E6C" w:rsidRPr="00D42E89" w:rsidRDefault="00D42E89" w:rsidP="00AA724A">
      <w:pPr>
        <w:pStyle w:val="NormalWeb"/>
        <w:spacing w:before="0" w:beforeAutospacing="0" w:after="0" w:afterAutospacing="0"/>
        <w:jc w:val="both"/>
        <w:rPr>
          <w:rFonts w:ascii="Calibri" w:hAnsi="Calibri"/>
          <w:b/>
          <w:bCs/>
          <w:color w:val="000000"/>
          <w:sz w:val="28"/>
          <w:szCs w:val="28"/>
          <w:lang w:val="en-US"/>
        </w:rPr>
      </w:pPr>
      <w:r w:rsidRPr="00D42E89">
        <w:rPr>
          <w:rFonts w:ascii="Calibri" w:hAnsi="Calibri"/>
          <w:b/>
          <w:bCs/>
          <w:color w:val="000000"/>
          <w:sz w:val="28"/>
          <w:szCs w:val="28"/>
          <w:lang w:val="en-US"/>
        </w:rPr>
        <w:t xml:space="preserve">"long spacing" between idlers: advantages </w:t>
      </w:r>
      <w:r>
        <w:rPr>
          <w:rFonts w:ascii="Calibri" w:hAnsi="Calibri"/>
          <w:b/>
          <w:bCs/>
          <w:color w:val="000000"/>
          <w:sz w:val="28"/>
          <w:szCs w:val="28"/>
          <w:lang w:val="en-US"/>
        </w:rPr>
        <w:t>&amp;</w:t>
      </w:r>
      <w:r w:rsidRPr="00D42E89">
        <w:rPr>
          <w:rFonts w:ascii="Calibri" w:hAnsi="Calibri"/>
          <w:b/>
          <w:bCs/>
          <w:color w:val="000000"/>
          <w:sz w:val="28"/>
          <w:szCs w:val="28"/>
          <w:lang w:val="en-US"/>
        </w:rPr>
        <w:t xml:space="preserve"> disadvantages! A long spacing it's winner!</w:t>
      </w:r>
    </w:p>
    <w:p w:rsidR="00AA724A" w:rsidRPr="00D42E89" w:rsidRDefault="00AA724A" w:rsidP="00AA724A">
      <w:pPr>
        <w:rPr>
          <w:lang w:val="en-US"/>
        </w:rPr>
      </w:pPr>
    </w:p>
    <w:p w:rsidR="00B72A2F" w:rsidRPr="00D42E89" w:rsidRDefault="00B72A2F" w:rsidP="00AA724A">
      <w:pPr>
        <w:rPr>
          <w:lang w:val="en-US"/>
        </w:rPr>
        <w:sectPr w:rsidR="00B72A2F" w:rsidRPr="00D42E89" w:rsidSect="00B72A2F">
          <w:headerReference w:type="default" r:id="rId9"/>
          <w:footerReference w:type="default" r:id="rId10"/>
          <w:pgSz w:w="11906" w:h="16838"/>
          <w:pgMar w:top="816" w:right="849" w:bottom="1134" w:left="851" w:header="284" w:footer="426" w:gutter="0"/>
          <w:cols w:space="708"/>
          <w:docGrid w:linePitch="360"/>
        </w:sectPr>
      </w:pPr>
    </w:p>
    <w:p w:rsidR="005F0006" w:rsidRPr="002B4C12" w:rsidRDefault="005F0006" w:rsidP="005F0006">
      <w:pPr>
        <w:pStyle w:val="Titre4"/>
        <w:spacing w:before="0"/>
        <w:rPr>
          <w:lang w:val="en-US"/>
        </w:rPr>
      </w:pPr>
      <w:r w:rsidRPr="002B4C12">
        <w:rPr>
          <w:rFonts w:ascii="Calibri" w:hAnsi="Calibri"/>
          <w:color w:val="23538D"/>
          <w:lang w:val="en-US"/>
        </w:rPr>
        <w:lastRenderedPageBreak/>
        <w:t>OBJECTI</w:t>
      </w:r>
      <w:r w:rsidR="00530576" w:rsidRPr="002B4C12">
        <w:rPr>
          <w:rFonts w:ascii="Calibri" w:hAnsi="Calibri"/>
          <w:color w:val="23538D"/>
          <w:lang w:val="en-US"/>
        </w:rPr>
        <w:t>VE</w:t>
      </w:r>
      <w:r w:rsidRPr="002B4C12">
        <w:rPr>
          <w:rFonts w:ascii="Calibri" w:hAnsi="Calibri"/>
          <w:color w:val="23538D"/>
          <w:lang w:val="en-US"/>
        </w:rPr>
        <w:t>S</w:t>
      </w:r>
    </w:p>
    <w:p w:rsidR="005F0006" w:rsidRPr="002B4C12" w:rsidRDefault="005F0006" w:rsidP="005F0006">
      <w:pPr>
        <w:rPr>
          <w:rFonts w:asciiTheme="minorHAnsi" w:hAnsiTheme="minorHAnsi"/>
          <w:sz w:val="16"/>
          <w:szCs w:val="16"/>
          <w:lang w:val="en-US"/>
        </w:rPr>
      </w:pPr>
    </w:p>
    <w:p w:rsidR="005F0006" w:rsidRPr="002B4C12" w:rsidRDefault="002B4C12" w:rsidP="005F0006">
      <w:pPr>
        <w:pStyle w:val="NormalWeb"/>
        <w:spacing w:before="0" w:beforeAutospacing="0" w:after="0" w:afterAutospacing="0"/>
        <w:jc w:val="both"/>
        <w:rPr>
          <w:rFonts w:ascii="Calibri" w:hAnsi="Calibri"/>
          <w:color w:val="000000"/>
          <w:sz w:val="22"/>
          <w:szCs w:val="22"/>
          <w:lang w:val="en-US"/>
        </w:rPr>
      </w:pPr>
      <w:r w:rsidRPr="002B4C12">
        <w:rPr>
          <w:rFonts w:ascii="Calibri" w:hAnsi="Calibri"/>
          <w:color w:val="000000"/>
          <w:sz w:val="22"/>
          <w:szCs w:val="22"/>
          <w:lang w:val="en-US"/>
        </w:rPr>
        <w:t xml:space="preserve">The objectives, </w:t>
      </w:r>
      <w:r w:rsidR="00B86517">
        <w:rPr>
          <w:rFonts w:ascii="Calibri" w:hAnsi="Calibri"/>
          <w:color w:val="000000"/>
          <w:sz w:val="22"/>
          <w:szCs w:val="22"/>
          <w:lang w:val="en-US"/>
        </w:rPr>
        <w:t>about of spacing be</w:t>
      </w:r>
      <w:r w:rsidRPr="002B4C12">
        <w:rPr>
          <w:rFonts w:ascii="Calibri" w:hAnsi="Calibri"/>
          <w:color w:val="000000"/>
          <w:sz w:val="22"/>
          <w:szCs w:val="22"/>
          <w:lang w:val="en-US"/>
        </w:rPr>
        <w:t>tw</w:t>
      </w:r>
      <w:r w:rsidR="00B86517">
        <w:rPr>
          <w:rFonts w:ascii="Calibri" w:hAnsi="Calibri"/>
          <w:color w:val="000000"/>
          <w:sz w:val="22"/>
          <w:szCs w:val="22"/>
          <w:lang w:val="en-US"/>
        </w:rPr>
        <w:t>e</w:t>
      </w:r>
      <w:r w:rsidRPr="002B4C12">
        <w:rPr>
          <w:rFonts w:ascii="Calibri" w:hAnsi="Calibri"/>
          <w:color w:val="000000"/>
          <w:sz w:val="22"/>
          <w:szCs w:val="22"/>
          <w:lang w:val="en-US"/>
        </w:rPr>
        <w:t>en the idlers, are</w:t>
      </w:r>
      <w:r w:rsidR="005F0006" w:rsidRPr="002B4C12">
        <w:rPr>
          <w:rFonts w:ascii="Calibri" w:hAnsi="Calibri"/>
          <w:color w:val="000000"/>
          <w:sz w:val="22"/>
          <w:szCs w:val="22"/>
          <w:lang w:val="en-US"/>
        </w:rPr>
        <w:t>:</w:t>
      </w:r>
    </w:p>
    <w:p w:rsidR="005F0006" w:rsidRPr="002B4C12" w:rsidRDefault="002B4C12" w:rsidP="002B4C12">
      <w:pPr>
        <w:pStyle w:val="NormalWeb"/>
        <w:numPr>
          <w:ilvl w:val="0"/>
          <w:numId w:val="6"/>
        </w:numPr>
        <w:spacing w:before="0" w:beforeAutospacing="0" w:after="0" w:afterAutospacing="0"/>
        <w:ind w:left="284" w:hanging="284"/>
        <w:jc w:val="both"/>
        <w:rPr>
          <w:rFonts w:ascii="Calibri" w:hAnsi="Calibri"/>
          <w:color w:val="000000"/>
          <w:sz w:val="22"/>
          <w:szCs w:val="22"/>
          <w:lang w:val="en-US"/>
        </w:rPr>
      </w:pPr>
      <w:r w:rsidRPr="002B4C12">
        <w:rPr>
          <w:rFonts w:ascii="Calibri" w:hAnsi="Calibri"/>
          <w:b/>
          <w:color w:val="000000"/>
          <w:sz w:val="22"/>
          <w:szCs w:val="22"/>
          <w:lang w:val="en-US"/>
        </w:rPr>
        <w:t>To guarantee a centered trajectory of the band, over the very long term and thus</w:t>
      </w:r>
      <w:r w:rsidR="005F0006" w:rsidRPr="002B4C12">
        <w:rPr>
          <w:rFonts w:ascii="Calibri" w:hAnsi="Calibri"/>
          <w:color w:val="000000"/>
          <w:sz w:val="22"/>
          <w:szCs w:val="22"/>
          <w:lang w:val="en-US"/>
        </w:rPr>
        <w:t>:</w:t>
      </w:r>
    </w:p>
    <w:p w:rsidR="005F0006" w:rsidRPr="002B4C12" w:rsidRDefault="002B4C12" w:rsidP="002B4C12">
      <w:pPr>
        <w:pStyle w:val="NormalWeb"/>
        <w:numPr>
          <w:ilvl w:val="1"/>
          <w:numId w:val="6"/>
        </w:numPr>
        <w:spacing w:before="0" w:beforeAutospacing="0" w:after="0" w:afterAutospacing="0"/>
        <w:ind w:left="567" w:hanging="283"/>
        <w:jc w:val="both"/>
        <w:rPr>
          <w:rFonts w:ascii="Calibri" w:hAnsi="Calibri"/>
          <w:color w:val="000000"/>
          <w:sz w:val="22"/>
          <w:szCs w:val="22"/>
          <w:lang w:val="en-US"/>
        </w:rPr>
      </w:pPr>
      <w:r w:rsidRPr="002B4C12">
        <w:rPr>
          <w:rFonts w:ascii="Calibri" w:hAnsi="Calibri"/>
          <w:b/>
          <w:color w:val="000000"/>
          <w:sz w:val="22"/>
          <w:szCs w:val="22"/>
          <w:lang w:val="en-US"/>
        </w:rPr>
        <w:t>reduce all costs related to instability of belt trajectory, such as</w:t>
      </w:r>
      <w:r w:rsidR="005F0006" w:rsidRPr="002B4C12">
        <w:rPr>
          <w:rFonts w:ascii="Calibri" w:hAnsi="Calibri"/>
          <w:color w:val="000000"/>
          <w:sz w:val="22"/>
          <w:szCs w:val="22"/>
          <w:lang w:val="en-US"/>
        </w:rPr>
        <w:t>:</w:t>
      </w:r>
    </w:p>
    <w:p w:rsidR="005F0006" w:rsidRPr="002B4C12" w:rsidRDefault="002B4C12" w:rsidP="002B4C12">
      <w:pPr>
        <w:pStyle w:val="NormalWeb"/>
        <w:numPr>
          <w:ilvl w:val="2"/>
          <w:numId w:val="6"/>
        </w:numPr>
        <w:spacing w:before="0" w:beforeAutospacing="0" w:after="0" w:afterAutospacing="0"/>
        <w:ind w:left="851" w:hanging="284"/>
        <w:jc w:val="both"/>
        <w:rPr>
          <w:rFonts w:ascii="Calibri" w:hAnsi="Calibri"/>
          <w:color w:val="000000"/>
          <w:sz w:val="22"/>
          <w:szCs w:val="22"/>
          <w:lang w:val="en-US"/>
        </w:rPr>
      </w:pPr>
      <w:r w:rsidRPr="002B4C12">
        <w:rPr>
          <w:rFonts w:ascii="Calibri" w:hAnsi="Calibri"/>
          <w:color w:val="000000"/>
          <w:sz w:val="22"/>
          <w:szCs w:val="22"/>
          <w:lang w:val="en-US"/>
        </w:rPr>
        <w:t>Soiling of the conveyor and the ground</w:t>
      </w:r>
    </w:p>
    <w:p w:rsidR="002B4C12" w:rsidRPr="002B4C12" w:rsidRDefault="002B4C12" w:rsidP="002B4C12">
      <w:pPr>
        <w:pStyle w:val="NormalWeb"/>
        <w:numPr>
          <w:ilvl w:val="2"/>
          <w:numId w:val="6"/>
        </w:numPr>
        <w:ind w:left="851" w:hanging="284"/>
        <w:jc w:val="both"/>
        <w:rPr>
          <w:rFonts w:ascii="Calibri" w:hAnsi="Calibri"/>
          <w:color w:val="000000"/>
          <w:sz w:val="22"/>
          <w:szCs w:val="22"/>
          <w:lang w:val="en-US"/>
        </w:rPr>
      </w:pPr>
      <w:r w:rsidRPr="002B4C12">
        <w:rPr>
          <w:rFonts w:ascii="Calibri" w:hAnsi="Calibri"/>
          <w:color w:val="000000"/>
          <w:sz w:val="22"/>
          <w:szCs w:val="22"/>
          <w:lang w:val="en-US"/>
        </w:rPr>
        <w:t>the absorbed power by the device</w:t>
      </w:r>
    </w:p>
    <w:p w:rsidR="002B4C12" w:rsidRPr="002B4C12" w:rsidRDefault="002B4C12" w:rsidP="002B4C12">
      <w:pPr>
        <w:pStyle w:val="NormalWeb"/>
        <w:numPr>
          <w:ilvl w:val="2"/>
          <w:numId w:val="6"/>
        </w:numPr>
        <w:ind w:left="851" w:hanging="284"/>
        <w:jc w:val="both"/>
        <w:rPr>
          <w:rFonts w:ascii="Calibri" w:hAnsi="Calibri"/>
          <w:color w:val="000000"/>
          <w:sz w:val="22"/>
          <w:szCs w:val="22"/>
        </w:rPr>
      </w:pPr>
      <w:r w:rsidRPr="002C7D9F">
        <w:rPr>
          <w:rFonts w:ascii="Calibri" w:hAnsi="Calibri"/>
          <w:color w:val="000000"/>
          <w:sz w:val="22"/>
          <w:szCs w:val="22"/>
          <w:lang w:val="en-US"/>
        </w:rPr>
        <w:t>untimely</w:t>
      </w:r>
      <w:r w:rsidRPr="002B4C12">
        <w:rPr>
          <w:rFonts w:ascii="Calibri" w:hAnsi="Calibri"/>
          <w:color w:val="000000"/>
          <w:sz w:val="22"/>
          <w:szCs w:val="22"/>
        </w:rPr>
        <w:t xml:space="preserve"> production stops</w:t>
      </w:r>
    </w:p>
    <w:p w:rsidR="002B4C12" w:rsidRPr="002B4C12" w:rsidRDefault="002B4C12" w:rsidP="002B4C12">
      <w:pPr>
        <w:pStyle w:val="NormalWeb"/>
        <w:numPr>
          <w:ilvl w:val="2"/>
          <w:numId w:val="6"/>
        </w:numPr>
        <w:ind w:left="851" w:hanging="284"/>
        <w:jc w:val="both"/>
        <w:rPr>
          <w:rFonts w:ascii="Calibri" w:hAnsi="Calibri"/>
          <w:color w:val="000000"/>
          <w:sz w:val="22"/>
          <w:szCs w:val="22"/>
          <w:lang w:val="en-US"/>
        </w:rPr>
      </w:pPr>
      <w:r w:rsidRPr="002B4C12">
        <w:rPr>
          <w:rFonts w:ascii="Calibri" w:hAnsi="Calibri"/>
          <w:color w:val="000000"/>
          <w:sz w:val="22"/>
          <w:szCs w:val="22"/>
          <w:lang w:val="en-US"/>
        </w:rPr>
        <w:t>breakage and premature wear of components, including belt.</w:t>
      </w:r>
    </w:p>
    <w:p w:rsidR="005F0006" w:rsidRPr="002B4C12" w:rsidRDefault="002B4C12" w:rsidP="002B4C12">
      <w:pPr>
        <w:pStyle w:val="NormalWeb"/>
        <w:numPr>
          <w:ilvl w:val="2"/>
          <w:numId w:val="6"/>
        </w:numPr>
        <w:spacing w:before="0" w:beforeAutospacing="0" w:after="0" w:afterAutospacing="0"/>
        <w:ind w:left="851" w:hanging="284"/>
        <w:jc w:val="both"/>
        <w:rPr>
          <w:rFonts w:ascii="Calibri" w:hAnsi="Calibri"/>
          <w:color w:val="000000"/>
          <w:sz w:val="22"/>
          <w:szCs w:val="22"/>
          <w:lang w:val="en-US"/>
        </w:rPr>
      </w:pPr>
      <w:r w:rsidRPr="002B4C12">
        <w:rPr>
          <w:rFonts w:ascii="Calibri" w:hAnsi="Calibri"/>
          <w:color w:val="000000"/>
          <w:sz w:val="22"/>
          <w:szCs w:val="22"/>
          <w:lang w:val="en-US"/>
        </w:rPr>
        <w:t>the lowest level of conveyor safety that results.</w:t>
      </w:r>
    </w:p>
    <w:p w:rsidR="005F0006" w:rsidRPr="002B4C12" w:rsidRDefault="005F0006" w:rsidP="005F0006">
      <w:pPr>
        <w:pStyle w:val="NormalWeb"/>
        <w:spacing w:before="0" w:beforeAutospacing="0" w:after="0" w:afterAutospacing="0"/>
        <w:jc w:val="both"/>
        <w:rPr>
          <w:rFonts w:ascii="Calibri" w:hAnsi="Calibri"/>
          <w:color w:val="000000"/>
          <w:sz w:val="22"/>
          <w:szCs w:val="22"/>
          <w:lang w:val="en-US"/>
        </w:rPr>
      </w:pPr>
    </w:p>
    <w:p w:rsidR="005F0006" w:rsidRPr="002B4C12" w:rsidRDefault="005F0006" w:rsidP="005F0006">
      <w:pPr>
        <w:pStyle w:val="NormalWeb"/>
        <w:spacing w:before="0" w:beforeAutospacing="0" w:after="0" w:afterAutospacing="0"/>
        <w:jc w:val="both"/>
        <w:rPr>
          <w:rFonts w:ascii="Calibri" w:hAnsi="Calibri"/>
          <w:color w:val="000000"/>
          <w:sz w:val="22"/>
          <w:szCs w:val="22"/>
          <w:lang w:val="en-US"/>
        </w:rPr>
      </w:pPr>
    </w:p>
    <w:p w:rsidR="00AA724A" w:rsidRPr="00B72A2F" w:rsidRDefault="00C178FF" w:rsidP="00AA724A">
      <w:pPr>
        <w:pStyle w:val="Titre4"/>
        <w:spacing w:before="0"/>
      </w:pPr>
      <w:r>
        <w:rPr>
          <w:rFonts w:ascii="Calibri" w:hAnsi="Calibri"/>
          <w:bCs w:val="0"/>
          <w:color w:val="23538D"/>
        </w:rPr>
        <w:t>1</w:t>
      </w:r>
      <w:r w:rsidR="00B86517">
        <w:rPr>
          <w:rFonts w:ascii="Calibri" w:hAnsi="Calibri"/>
          <w:bCs w:val="0"/>
          <w:color w:val="23538D"/>
          <w:vertAlign w:val="superscript"/>
        </w:rPr>
        <w:t>st</w:t>
      </w:r>
      <w:r w:rsidR="00B86517">
        <w:rPr>
          <w:rFonts w:ascii="Calibri" w:hAnsi="Calibri"/>
          <w:bCs w:val="0"/>
          <w:color w:val="23538D"/>
        </w:rPr>
        <w:t xml:space="preserve"> </w:t>
      </w:r>
      <w:r w:rsidR="00B86517" w:rsidRPr="00117131">
        <w:rPr>
          <w:rFonts w:ascii="Calibri" w:hAnsi="Calibri"/>
          <w:bCs w:val="0"/>
          <w:color w:val="23538D"/>
          <w:lang w:val="en-US"/>
        </w:rPr>
        <w:t>EXPERIENCES</w:t>
      </w:r>
      <w:r w:rsidR="00B86517">
        <w:rPr>
          <w:rFonts w:ascii="Calibri" w:hAnsi="Calibri"/>
          <w:bCs w:val="0"/>
          <w:color w:val="23538D"/>
        </w:rPr>
        <w:t xml:space="preserve"> OF ‘’</w:t>
      </w:r>
      <w:r>
        <w:rPr>
          <w:rFonts w:ascii="Calibri" w:hAnsi="Calibri"/>
          <w:bCs w:val="0"/>
          <w:color w:val="23538D"/>
        </w:rPr>
        <w:t>LONG</w:t>
      </w:r>
      <w:r w:rsidR="00B86517">
        <w:rPr>
          <w:rFonts w:ascii="Calibri" w:hAnsi="Calibri"/>
          <w:bCs w:val="0"/>
          <w:color w:val="23538D"/>
        </w:rPr>
        <w:t xml:space="preserve"> </w:t>
      </w:r>
      <w:r w:rsidR="00B86517" w:rsidRPr="00117131">
        <w:rPr>
          <w:rFonts w:ascii="Calibri" w:hAnsi="Calibri"/>
          <w:bCs w:val="0"/>
          <w:color w:val="23538D"/>
          <w:lang w:val="en-US"/>
        </w:rPr>
        <w:t>SPACING</w:t>
      </w:r>
      <w:r w:rsidR="00B86517">
        <w:rPr>
          <w:rFonts w:ascii="Calibri" w:hAnsi="Calibri"/>
          <w:bCs w:val="0"/>
          <w:color w:val="23538D"/>
        </w:rPr>
        <w:t>’’</w:t>
      </w:r>
    </w:p>
    <w:p w:rsidR="00AA724A" w:rsidRPr="00B72A2F" w:rsidRDefault="00AA724A" w:rsidP="00AA724A">
      <w:pPr>
        <w:rPr>
          <w:rFonts w:asciiTheme="minorHAnsi" w:hAnsiTheme="minorHAnsi"/>
          <w:sz w:val="16"/>
          <w:szCs w:val="16"/>
        </w:rPr>
      </w:pPr>
    </w:p>
    <w:p w:rsidR="00C07E6C" w:rsidRPr="00117131" w:rsidRDefault="00117131" w:rsidP="00C07E6C">
      <w:pPr>
        <w:jc w:val="both"/>
        <w:rPr>
          <w:rFonts w:ascii="Calibri" w:hAnsi="Calibri" w:cs="Calibri"/>
          <w:color w:val="000000"/>
          <w:lang w:val="en-US"/>
        </w:rPr>
      </w:pPr>
      <w:r w:rsidRPr="00117131">
        <w:rPr>
          <w:rFonts w:ascii="Calibri" w:hAnsi="Calibri" w:cs="Calibri"/>
          <w:color w:val="000000"/>
          <w:lang w:val="en-US"/>
        </w:rPr>
        <w:t>In 1986, I used for the first time a "long spacing" on a raw flour metering conveyor of a cement factory. The distance between extremity pulleys of this conveyor was 6 m, with 3 return rollers with thin steel discs. These rollers were the cause of the premature wear of the belt, with a form of rut (</w:t>
      </w:r>
      <w:r w:rsidRPr="00E324F0">
        <w:rPr>
          <w:rFonts w:ascii="Calibri" w:hAnsi="Calibri" w:cs="Calibri"/>
          <w:b/>
          <w:color w:val="000000"/>
          <w:sz w:val="22"/>
          <w:szCs w:val="22"/>
          <w:lang w:val="en-US"/>
        </w:rPr>
        <w:t>fig.1</w:t>
      </w:r>
      <w:r w:rsidRPr="00117131">
        <w:rPr>
          <w:rFonts w:ascii="Calibri" w:hAnsi="Calibri" w:cs="Calibri"/>
          <w:color w:val="000000"/>
          <w:lang w:val="en-US"/>
        </w:rPr>
        <w:t xml:space="preserve">) in the rubber coating, to the right of each disc. These ruts are the result of the high inertia of the rollers and the low belt pressure on the circumference of discs which imply a difference between the speed of advance of the belt and the peripheral speed of the discs, hence the typical wear described. </w:t>
      </w:r>
      <w:r w:rsidRPr="00117131">
        <w:rPr>
          <w:rFonts w:ascii="Calibri" w:hAnsi="Calibri" w:cs="Calibri"/>
          <w:color w:val="000000"/>
          <w:lang w:val="en-US"/>
        </w:rPr>
        <w:lastRenderedPageBreak/>
        <w:t>With the removal of all the return rollers, the belt has reached a normal longevity for this kind of application!</w:t>
      </w:r>
    </w:p>
    <w:p w:rsidR="00C07E6C" w:rsidRPr="00117131" w:rsidRDefault="00C07E6C" w:rsidP="00C07E6C">
      <w:pPr>
        <w:jc w:val="both"/>
        <w:rPr>
          <w:rFonts w:ascii="Calibri" w:hAnsi="Calibri" w:cs="Calibri"/>
          <w:color w:val="000000"/>
          <w:lang w:val="en-US"/>
        </w:rPr>
      </w:pPr>
    </w:p>
    <w:p w:rsidR="004231E5" w:rsidRDefault="00E163AD" w:rsidP="00C07E6C">
      <w:pPr>
        <w:jc w:val="both"/>
        <w:rPr>
          <w:rFonts w:ascii="Calibri" w:hAnsi="Calibri" w:cs="Calibri"/>
          <w:color w:val="000000"/>
        </w:rPr>
      </w:pPr>
      <w:r>
        <w:rPr>
          <w:noProof/>
        </w:rPr>
        <w:drawing>
          <wp:inline distT="0" distB="0" distL="0" distR="0" wp14:anchorId="2FB5F7C3" wp14:editId="72EEC309">
            <wp:extent cx="3015615" cy="883589"/>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015615" cy="883589"/>
                    </a:xfrm>
                    <a:prstGeom prst="rect">
                      <a:avLst/>
                    </a:prstGeom>
                  </pic:spPr>
                </pic:pic>
              </a:graphicData>
            </a:graphic>
          </wp:inline>
        </w:drawing>
      </w:r>
    </w:p>
    <w:p w:rsidR="004231E5" w:rsidRPr="00D04752" w:rsidRDefault="004231E5" w:rsidP="00C07E6C">
      <w:pPr>
        <w:jc w:val="both"/>
        <w:rPr>
          <w:rFonts w:ascii="Calibri" w:hAnsi="Calibri" w:cs="Calibri"/>
          <w:color w:val="000000"/>
          <w:lang w:val="en-US"/>
        </w:rPr>
      </w:pPr>
      <w:r w:rsidRPr="00D04752">
        <w:rPr>
          <w:rFonts w:ascii="Calibri" w:hAnsi="Calibri" w:cs="Calibri"/>
          <w:b/>
          <w:color w:val="000000"/>
          <w:sz w:val="20"/>
          <w:szCs w:val="20"/>
          <w:lang w:val="en-US"/>
        </w:rPr>
        <w:t>Figure 1.1</w:t>
      </w:r>
      <w:r w:rsidRPr="00D04752">
        <w:rPr>
          <w:rFonts w:ascii="Calibri" w:hAnsi="Calibri" w:cs="Calibri"/>
          <w:color w:val="000000"/>
          <w:sz w:val="20"/>
          <w:szCs w:val="20"/>
          <w:lang w:val="en-US"/>
        </w:rPr>
        <w:t xml:space="preserve">: </w:t>
      </w:r>
      <w:r w:rsidR="00D04752" w:rsidRPr="00D04752">
        <w:rPr>
          <w:rFonts w:ascii="Calibri" w:hAnsi="Calibri" w:cs="Calibri"/>
          <w:color w:val="000000"/>
          <w:sz w:val="20"/>
          <w:szCs w:val="20"/>
          <w:lang w:val="en-US"/>
        </w:rPr>
        <w:t>Metering conveyor with drive pulley at tail = return side belt stretched = belt sag is null = belt pressure on roller nearly nil</w:t>
      </w:r>
      <w:r w:rsidRPr="00D04752">
        <w:rPr>
          <w:rFonts w:ascii="Calibri" w:hAnsi="Calibri" w:cs="Calibri"/>
          <w:color w:val="000000"/>
          <w:sz w:val="20"/>
          <w:szCs w:val="20"/>
          <w:lang w:val="en-US"/>
        </w:rPr>
        <w:t>.</w:t>
      </w:r>
    </w:p>
    <w:p w:rsidR="00947463" w:rsidRDefault="008E72CB" w:rsidP="00C07E6C">
      <w:pPr>
        <w:jc w:val="both"/>
        <w:rPr>
          <w:rFonts w:ascii="Calibri" w:hAnsi="Calibri" w:cs="Calibri"/>
          <w:color w:val="000000"/>
        </w:rPr>
      </w:pPr>
      <w:r>
        <w:rPr>
          <w:noProof/>
        </w:rPr>
        <w:drawing>
          <wp:inline distT="0" distB="0" distL="0" distR="0" wp14:anchorId="4CBD303F" wp14:editId="10F0C405">
            <wp:extent cx="3015615" cy="145490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015615" cy="1454908"/>
                    </a:xfrm>
                    <a:prstGeom prst="rect">
                      <a:avLst/>
                    </a:prstGeom>
                  </pic:spPr>
                </pic:pic>
              </a:graphicData>
            </a:graphic>
          </wp:inline>
        </w:drawing>
      </w:r>
    </w:p>
    <w:p w:rsidR="00947463" w:rsidRPr="006A7E43" w:rsidRDefault="00947463" w:rsidP="00C07E6C">
      <w:pPr>
        <w:jc w:val="both"/>
        <w:rPr>
          <w:rFonts w:ascii="Calibri" w:hAnsi="Calibri" w:cs="Calibri"/>
          <w:color w:val="000000"/>
          <w:sz w:val="20"/>
          <w:szCs w:val="20"/>
          <w:lang w:val="en-US"/>
        </w:rPr>
      </w:pPr>
      <w:r w:rsidRPr="006A7E43">
        <w:rPr>
          <w:rFonts w:ascii="Calibri" w:hAnsi="Calibri" w:cs="Calibri"/>
          <w:b/>
          <w:color w:val="000000"/>
          <w:sz w:val="20"/>
          <w:szCs w:val="20"/>
          <w:lang w:val="en-US"/>
        </w:rPr>
        <w:t>Figure 1</w:t>
      </w:r>
      <w:r w:rsidR="004231E5" w:rsidRPr="006A7E43">
        <w:rPr>
          <w:rFonts w:ascii="Calibri" w:hAnsi="Calibri" w:cs="Calibri"/>
          <w:b/>
          <w:color w:val="000000"/>
          <w:sz w:val="20"/>
          <w:szCs w:val="20"/>
          <w:lang w:val="en-US"/>
        </w:rPr>
        <w:t>.2</w:t>
      </w:r>
      <w:r w:rsidRPr="006A7E43">
        <w:rPr>
          <w:rFonts w:ascii="Calibri" w:hAnsi="Calibri" w:cs="Calibri"/>
          <w:color w:val="000000"/>
          <w:sz w:val="20"/>
          <w:szCs w:val="20"/>
          <w:lang w:val="en-US"/>
        </w:rPr>
        <w:t xml:space="preserve">: </w:t>
      </w:r>
      <w:r w:rsidR="006A7E43" w:rsidRPr="006A7E43">
        <w:rPr>
          <w:rFonts w:ascii="Calibri" w:hAnsi="Calibri" w:cs="Calibri"/>
          <w:color w:val="000000"/>
          <w:sz w:val="20"/>
          <w:szCs w:val="20"/>
          <w:lang w:val="en-US"/>
        </w:rPr>
        <w:t xml:space="preserve">each disc digs a rut in the belt cover (belt/disk speeds </w:t>
      </w:r>
      <w:r w:rsidR="00F77D6D" w:rsidRPr="006A7E43">
        <w:rPr>
          <w:rFonts w:ascii="Arial" w:hAnsi="Arial" w:cs="Arial"/>
          <w:color w:val="000000"/>
          <w:sz w:val="20"/>
          <w:szCs w:val="20"/>
          <w:lang w:val="en-US"/>
        </w:rPr>
        <w:t>≠</w:t>
      </w:r>
      <w:r w:rsidR="00F77D6D" w:rsidRPr="006A7E43">
        <w:rPr>
          <w:rFonts w:ascii="Calibri" w:hAnsi="Calibri" w:cs="Calibri"/>
          <w:color w:val="000000"/>
          <w:sz w:val="20"/>
          <w:szCs w:val="20"/>
          <w:lang w:val="en-US"/>
        </w:rPr>
        <w:t>)</w:t>
      </w:r>
      <w:r w:rsidRPr="006A7E43">
        <w:rPr>
          <w:rFonts w:ascii="Calibri" w:hAnsi="Calibri" w:cs="Calibri"/>
          <w:color w:val="000000"/>
          <w:sz w:val="20"/>
          <w:szCs w:val="20"/>
          <w:lang w:val="en-US"/>
        </w:rPr>
        <w:t>.</w:t>
      </w:r>
    </w:p>
    <w:p w:rsidR="00947463" w:rsidRPr="006A7E43" w:rsidRDefault="00947463" w:rsidP="00C07E6C">
      <w:pPr>
        <w:jc w:val="both"/>
        <w:rPr>
          <w:rFonts w:ascii="Calibri" w:hAnsi="Calibri" w:cs="Calibri"/>
          <w:color w:val="000000"/>
          <w:lang w:val="en-US"/>
        </w:rPr>
      </w:pPr>
    </w:p>
    <w:p w:rsidR="00C07E6C" w:rsidRPr="00E324F0" w:rsidRDefault="00E324F0" w:rsidP="00C07E6C">
      <w:pPr>
        <w:jc w:val="both"/>
        <w:rPr>
          <w:rFonts w:ascii="Calibri" w:hAnsi="Calibri" w:cs="Calibri"/>
          <w:color w:val="000000"/>
          <w:lang w:val="en-US"/>
        </w:rPr>
      </w:pPr>
      <w:r w:rsidRPr="00E324F0">
        <w:rPr>
          <w:rFonts w:ascii="Calibri" w:hAnsi="Calibri" w:cs="Calibri"/>
          <w:color w:val="000000"/>
          <w:lang w:val="en-US"/>
        </w:rPr>
        <w:t xml:space="preserve">Satisfied by this first realization, still in 1986, the customer entrusted me with the maintenance of a conveyor of 120 m of along with whose belt was changed several times a year, because of several </w:t>
      </w:r>
      <w:r w:rsidR="00767ED6">
        <w:rPr>
          <w:rFonts w:ascii="Calibri" w:hAnsi="Calibri" w:cs="Calibri"/>
          <w:color w:val="000000"/>
          <w:lang w:val="en-US"/>
        </w:rPr>
        <w:t>offsets</w:t>
      </w:r>
      <w:r w:rsidRPr="00E324F0">
        <w:rPr>
          <w:rFonts w:ascii="Calibri" w:hAnsi="Calibri" w:cs="Calibri"/>
          <w:color w:val="000000"/>
          <w:lang w:val="en-US"/>
        </w:rPr>
        <w:t xml:space="preserve"> and intense friction against the frame. I removed all the self-centering idlers (they were mounted upside down!?), And I arranged the return rollers in excess for a </w:t>
      </w:r>
      <w:r w:rsidRPr="00E324F0">
        <w:rPr>
          <w:rFonts w:ascii="Calibri" w:hAnsi="Calibri" w:cs="Calibri"/>
          <w:color w:val="000000"/>
          <w:lang w:val="en-US"/>
        </w:rPr>
        <w:lastRenderedPageBreak/>
        <w:t>spacing of 6 m for the straight sections and a spacing of 12 to 18 m for the section "concave curve". The 12 to 18 m pitch of the concave section was obvious, by simply observing the "non-contact" (</w:t>
      </w:r>
      <w:r w:rsidRPr="00E324F0">
        <w:rPr>
          <w:rFonts w:ascii="Calibri" w:hAnsi="Calibri" w:cs="Calibri"/>
          <w:b/>
          <w:color w:val="000000"/>
          <w:sz w:val="22"/>
          <w:szCs w:val="22"/>
          <w:lang w:val="en-US"/>
        </w:rPr>
        <w:t>fig.2</w:t>
      </w:r>
      <w:r w:rsidRPr="00E324F0">
        <w:rPr>
          <w:rFonts w:ascii="Calibri" w:hAnsi="Calibri" w:cs="Calibri"/>
          <w:color w:val="000000"/>
          <w:lang w:val="en-US"/>
        </w:rPr>
        <w:t>) of the belt on the rollers with the original spacing of 3 m</w:t>
      </w:r>
      <w:r w:rsidR="00C07E6C" w:rsidRPr="00E324F0">
        <w:rPr>
          <w:rFonts w:ascii="Calibri" w:hAnsi="Calibri" w:cs="Calibri"/>
          <w:color w:val="000000"/>
          <w:lang w:val="en-US"/>
        </w:rPr>
        <w:t>.</w:t>
      </w:r>
    </w:p>
    <w:p w:rsidR="00C07E6C" w:rsidRPr="00E324F0" w:rsidRDefault="00C07E6C" w:rsidP="00C07E6C">
      <w:pPr>
        <w:jc w:val="both"/>
        <w:rPr>
          <w:rFonts w:ascii="Calibri" w:hAnsi="Calibri" w:cs="Calibri"/>
          <w:color w:val="000000"/>
          <w:lang w:val="en-US"/>
        </w:rPr>
      </w:pPr>
    </w:p>
    <w:p w:rsidR="008E72CB" w:rsidRPr="00E324F0" w:rsidRDefault="008E72CB" w:rsidP="00C07E6C">
      <w:pPr>
        <w:jc w:val="both"/>
        <w:rPr>
          <w:rFonts w:ascii="Calibri" w:hAnsi="Calibri" w:cs="Calibri"/>
          <w:color w:val="000000"/>
          <w:lang w:val="en-US"/>
        </w:rPr>
      </w:pPr>
    </w:p>
    <w:p w:rsidR="008E72CB" w:rsidRDefault="00354341" w:rsidP="00C07E6C">
      <w:pPr>
        <w:jc w:val="both"/>
        <w:rPr>
          <w:rFonts w:ascii="Calibri" w:hAnsi="Calibri" w:cs="Calibri"/>
          <w:color w:val="000000"/>
        </w:rPr>
      </w:pPr>
      <w:r>
        <w:rPr>
          <w:noProof/>
        </w:rPr>
        <w:drawing>
          <wp:inline distT="0" distB="0" distL="0" distR="0" wp14:anchorId="7F9CB334" wp14:editId="3993C55B">
            <wp:extent cx="3015615" cy="436665"/>
            <wp:effectExtent l="0" t="0" r="0" b="190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015615" cy="436665"/>
                    </a:xfrm>
                    <a:prstGeom prst="rect">
                      <a:avLst/>
                    </a:prstGeom>
                  </pic:spPr>
                </pic:pic>
              </a:graphicData>
            </a:graphic>
          </wp:inline>
        </w:drawing>
      </w:r>
    </w:p>
    <w:p w:rsidR="008E72CB" w:rsidRPr="001C6C04" w:rsidRDefault="00A474D6" w:rsidP="00C07E6C">
      <w:pPr>
        <w:jc w:val="both"/>
        <w:rPr>
          <w:rFonts w:ascii="Calibri" w:hAnsi="Calibri" w:cs="Calibri"/>
          <w:color w:val="000000"/>
          <w:lang w:val="en-US"/>
        </w:rPr>
      </w:pPr>
      <w:r w:rsidRPr="001C6C04">
        <w:rPr>
          <w:rFonts w:ascii="Calibri" w:hAnsi="Calibri" w:cs="Calibri"/>
          <w:b/>
          <w:color w:val="000000"/>
          <w:sz w:val="20"/>
          <w:szCs w:val="20"/>
          <w:lang w:val="en-US"/>
        </w:rPr>
        <w:t>Figure 2.1</w:t>
      </w:r>
      <w:r w:rsidRPr="001C6C04">
        <w:rPr>
          <w:rFonts w:ascii="Calibri" w:hAnsi="Calibri" w:cs="Calibri"/>
          <w:color w:val="000000"/>
          <w:sz w:val="20"/>
          <w:szCs w:val="20"/>
          <w:lang w:val="en-US"/>
        </w:rPr>
        <w:t xml:space="preserve">: </w:t>
      </w:r>
      <w:r w:rsidR="001C6C04" w:rsidRPr="001C6C04">
        <w:rPr>
          <w:rFonts w:ascii="Calibri" w:hAnsi="Calibri" w:cs="Calibri"/>
          <w:color w:val="000000"/>
          <w:sz w:val="20"/>
          <w:szCs w:val="20"/>
          <w:lang w:val="en-US"/>
        </w:rPr>
        <w:t xml:space="preserve">in the concave curve the belt does not touch the roller with a usual </w:t>
      </w:r>
      <w:r w:rsidR="001C6C04">
        <w:rPr>
          <w:rFonts w:ascii="Calibri" w:hAnsi="Calibri" w:cs="Calibri"/>
          <w:color w:val="000000"/>
          <w:sz w:val="20"/>
          <w:szCs w:val="20"/>
          <w:lang w:val="en-US"/>
        </w:rPr>
        <w:t>spacing</w:t>
      </w:r>
      <w:r w:rsidR="001C6C04" w:rsidRPr="001C6C04">
        <w:rPr>
          <w:rFonts w:ascii="Calibri" w:hAnsi="Calibri" w:cs="Calibri"/>
          <w:color w:val="000000"/>
          <w:sz w:val="20"/>
          <w:szCs w:val="20"/>
          <w:lang w:val="en-US"/>
        </w:rPr>
        <w:t xml:space="preserve"> of 3 m</w:t>
      </w:r>
    </w:p>
    <w:p w:rsidR="00A474D6" w:rsidRPr="001C6C04" w:rsidRDefault="00A474D6" w:rsidP="00C07E6C">
      <w:pPr>
        <w:jc w:val="both"/>
        <w:rPr>
          <w:rFonts w:ascii="Calibri" w:hAnsi="Calibri" w:cs="Calibri"/>
          <w:color w:val="000000"/>
          <w:lang w:val="en-US"/>
        </w:rPr>
      </w:pPr>
    </w:p>
    <w:p w:rsidR="00A474D6" w:rsidRDefault="00354341" w:rsidP="00C07E6C">
      <w:pPr>
        <w:jc w:val="both"/>
        <w:rPr>
          <w:rFonts w:ascii="Calibri" w:hAnsi="Calibri" w:cs="Calibri"/>
          <w:color w:val="000000"/>
        </w:rPr>
      </w:pPr>
      <w:r>
        <w:rPr>
          <w:noProof/>
        </w:rPr>
        <w:drawing>
          <wp:inline distT="0" distB="0" distL="0" distR="0" wp14:anchorId="75070A73" wp14:editId="2A28C82D">
            <wp:extent cx="3015615" cy="315155"/>
            <wp:effectExtent l="0" t="0" r="0" b="889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015615" cy="315155"/>
                    </a:xfrm>
                    <a:prstGeom prst="rect">
                      <a:avLst/>
                    </a:prstGeom>
                  </pic:spPr>
                </pic:pic>
              </a:graphicData>
            </a:graphic>
          </wp:inline>
        </w:drawing>
      </w:r>
    </w:p>
    <w:p w:rsidR="00A474D6" w:rsidRPr="001C6C04" w:rsidRDefault="00A474D6" w:rsidP="00A474D6">
      <w:pPr>
        <w:jc w:val="both"/>
        <w:rPr>
          <w:rFonts w:ascii="Calibri" w:hAnsi="Calibri" w:cs="Calibri"/>
          <w:color w:val="000000"/>
          <w:lang w:val="en-US"/>
        </w:rPr>
      </w:pPr>
      <w:r w:rsidRPr="001C6C04">
        <w:rPr>
          <w:rFonts w:ascii="Calibri" w:hAnsi="Calibri" w:cs="Calibri"/>
          <w:b/>
          <w:color w:val="000000"/>
          <w:sz w:val="20"/>
          <w:szCs w:val="20"/>
          <w:lang w:val="en-US"/>
        </w:rPr>
        <w:t>Figure 2.</w:t>
      </w:r>
      <w:r w:rsidR="00806FFF" w:rsidRPr="001C6C04">
        <w:rPr>
          <w:rFonts w:ascii="Calibri" w:hAnsi="Calibri" w:cs="Calibri"/>
          <w:b/>
          <w:color w:val="000000"/>
          <w:sz w:val="20"/>
          <w:szCs w:val="20"/>
          <w:lang w:val="en-US"/>
        </w:rPr>
        <w:t>2</w:t>
      </w:r>
      <w:r w:rsidRPr="001C6C04">
        <w:rPr>
          <w:rFonts w:ascii="Calibri" w:hAnsi="Calibri" w:cs="Calibri"/>
          <w:color w:val="000000"/>
          <w:sz w:val="20"/>
          <w:szCs w:val="20"/>
          <w:lang w:val="en-US"/>
        </w:rPr>
        <w:t xml:space="preserve">: </w:t>
      </w:r>
      <w:r w:rsidR="001C6C04" w:rsidRPr="001C6C04">
        <w:rPr>
          <w:rFonts w:ascii="Calibri" w:hAnsi="Calibri" w:cs="Calibri"/>
          <w:color w:val="000000"/>
          <w:sz w:val="20"/>
          <w:szCs w:val="20"/>
          <w:lang w:val="en-US"/>
        </w:rPr>
        <w:t>in the same concave curve, the belt touches the roller with a conforming sp</w:t>
      </w:r>
      <w:r w:rsidR="001C6C04">
        <w:rPr>
          <w:rFonts w:ascii="Calibri" w:hAnsi="Calibri" w:cs="Calibri"/>
          <w:color w:val="000000"/>
          <w:sz w:val="20"/>
          <w:szCs w:val="20"/>
          <w:lang w:val="en-US"/>
        </w:rPr>
        <w:t>acing</w:t>
      </w:r>
      <w:r w:rsidR="001C6C04" w:rsidRPr="001C6C04">
        <w:rPr>
          <w:rFonts w:ascii="Calibri" w:hAnsi="Calibri" w:cs="Calibri"/>
          <w:color w:val="000000"/>
          <w:sz w:val="20"/>
          <w:szCs w:val="20"/>
          <w:lang w:val="en-US"/>
        </w:rPr>
        <w:t xml:space="preserve"> of 18 m</w:t>
      </w:r>
      <w:r w:rsidRPr="001C6C04">
        <w:rPr>
          <w:rFonts w:ascii="Calibri" w:hAnsi="Calibri" w:cs="Calibri"/>
          <w:color w:val="000000"/>
          <w:sz w:val="20"/>
          <w:szCs w:val="20"/>
          <w:lang w:val="en-US"/>
        </w:rPr>
        <w:t>m</w:t>
      </w:r>
    </w:p>
    <w:p w:rsidR="00A474D6" w:rsidRPr="001C6C04" w:rsidRDefault="00A474D6" w:rsidP="00C07E6C">
      <w:pPr>
        <w:jc w:val="both"/>
        <w:rPr>
          <w:rFonts w:ascii="Calibri" w:hAnsi="Calibri" w:cs="Calibri"/>
          <w:color w:val="000000"/>
          <w:lang w:val="en-US"/>
        </w:rPr>
      </w:pPr>
    </w:p>
    <w:p w:rsidR="00C07E6C" w:rsidRDefault="001C6C04" w:rsidP="00C07E6C">
      <w:pPr>
        <w:jc w:val="both"/>
        <w:rPr>
          <w:rFonts w:ascii="Calibri" w:hAnsi="Calibri" w:cs="Calibri"/>
          <w:color w:val="000000"/>
          <w:lang w:val="en-US"/>
        </w:rPr>
      </w:pPr>
      <w:r w:rsidRPr="001C6C04">
        <w:rPr>
          <w:rFonts w:ascii="Calibri" w:hAnsi="Calibri" w:cs="Calibri"/>
          <w:color w:val="000000"/>
          <w:lang w:val="en-US"/>
        </w:rPr>
        <w:t>In 1987, the same customer entrusted me with the rehabilitation of conveyor of the quarry link, about of 400 m along, with au drive pulley at tail, that is to say a belt "tense", return side. During work preparation, the factory ordered an insufficient number of return rollers of a specific model (base: old standard). During the erection of the new rollers on the conveyor, according to the original spacing of 2.5 m, instead of the theoretical 3 m considered during the preparation, we find that there was a lack of rollers. Given the delay in replenishing the missing rollers, I proposed to erect the rollers in a sequence of "one out of two" over the entire along of the conveyor, a spacing of [2.5 * 2] = 5 m and thus finish the work in the allotted time.</w:t>
      </w:r>
    </w:p>
    <w:p w:rsidR="001C6C04" w:rsidRPr="001C6C04" w:rsidRDefault="001C6C04" w:rsidP="00C07E6C">
      <w:pPr>
        <w:jc w:val="both"/>
        <w:rPr>
          <w:rFonts w:ascii="Calibri" w:hAnsi="Calibri" w:cs="Calibri"/>
          <w:color w:val="000000"/>
          <w:lang w:val="en-US"/>
        </w:rPr>
      </w:pPr>
    </w:p>
    <w:p w:rsidR="007C5069" w:rsidRPr="007C5069" w:rsidRDefault="007C5069" w:rsidP="007C506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color w:val="000000"/>
          <w:lang w:val="en-US"/>
        </w:rPr>
      </w:pPr>
      <w:r w:rsidRPr="007C5069">
        <w:rPr>
          <w:rFonts w:ascii="Calibri" w:hAnsi="Calibri" w:cs="Calibri"/>
          <w:b/>
          <w:color w:val="000000"/>
          <w:lang w:val="en-US"/>
        </w:rPr>
        <w:t>From these first montages, with a double spacing of the original value, I noticed:</w:t>
      </w:r>
    </w:p>
    <w:p w:rsidR="007C5069" w:rsidRPr="007C5069" w:rsidRDefault="007C5069" w:rsidP="007C506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color w:val="000000"/>
          <w:lang w:val="en-US"/>
        </w:rPr>
      </w:pPr>
      <w:r w:rsidRPr="007C5069">
        <w:rPr>
          <w:rFonts w:ascii="Calibri" w:hAnsi="Calibri" w:cs="Calibri"/>
          <w:b/>
          <w:color w:val="000000"/>
          <w:lang w:val="en-US"/>
        </w:rPr>
        <w:t xml:space="preserve">• </w:t>
      </w:r>
      <w:r w:rsidRPr="007C5069">
        <w:rPr>
          <w:rFonts w:ascii="Calibri" w:hAnsi="Calibri" w:cs="Calibri"/>
          <w:color w:val="000000"/>
          <w:lang w:val="en-US"/>
        </w:rPr>
        <w:t>a greater belt stability and reliability over time.</w:t>
      </w:r>
    </w:p>
    <w:p w:rsidR="00C07E6C" w:rsidRPr="007C5069" w:rsidRDefault="007C5069" w:rsidP="007C506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color w:val="000000"/>
          <w:lang w:val="en-US"/>
        </w:rPr>
      </w:pPr>
      <w:r w:rsidRPr="007C5069">
        <w:rPr>
          <w:rFonts w:ascii="Calibri" w:hAnsi="Calibri" w:cs="Calibri"/>
          <w:color w:val="000000"/>
          <w:lang w:val="en-US"/>
        </w:rPr>
        <w:t>• an ease of adjusting the rollers during "</w:t>
      </w:r>
      <w:r w:rsidRPr="007C5069">
        <w:rPr>
          <w:rFonts w:ascii="Calibri" w:hAnsi="Calibri" w:cs="Calibri"/>
          <w:b/>
          <w:color w:val="000000"/>
          <w:lang w:val="en-US"/>
        </w:rPr>
        <w:t>on-the-fly</w:t>
      </w:r>
      <w:r w:rsidRPr="007C5069">
        <w:rPr>
          <w:rFonts w:ascii="Calibri" w:hAnsi="Calibri" w:cs="Calibri"/>
          <w:color w:val="000000"/>
          <w:lang w:val="en-US"/>
        </w:rPr>
        <w:t>" setting</w:t>
      </w:r>
      <w:r w:rsidRPr="007C5069">
        <w:rPr>
          <w:rFonts w:ascii="Calibri" w:hAnsi="Calibri" w:cs="Calibri"/>
          <w:b/>
          <w:color w:val="000000"/>
          <w:lang w:val="en-US"/>
        </w:rPr>
        <w:t xml:space="preserve"> </w:t>
      </w:r>
      <w:r w:rsidRPr="007C5069">
        <w:rPr>
          <w:rFonts w:ascii="Calibri" w:hAnsi="Calibri" w:cs="Calibri"/>
          <w:color w:val="000000"/>
          <w:lang w:val="en-US"/>
        </w:rPr>
        <w:t>(method at that time).</w:t>
      </w:r>
    </w:p>
    <w:p w:rsidR="00B72A2F" w:rsidRPr="007C5069" w:rsidRDefault="00B72A2F" w:rsidP="00B72A2F">
      <w:pPr>
        <w:rPr>
          <w:rFonts w:asciiTheme="minorHAnsi" w:hAnsiTheme="minorHAnsi"/>
          <w:sz w:val="22"/>
          <w:szCs w:val="22"/>
          <w:lang w:val="en-US"/>
        </w:rPr>
      </w:pPr>
    </w:p>
    <w:p w:rsidR="00C178FF" w:rsidRPr="007C5069" w:rsidRDefault="00C178FF" w:rsidP="00B72A2F">
      <w:pPr>
        <w:rPr>
          <w:rFonts w:asciiTheme="minorHAnsi" w:hAnsiTheme="minorHAnsi"/>
          <w:sz w:val="22"/>
          <w:szCs w:val="22"/>
          <w:lang w:val="en-US"/>
        </w:rPr>
      </w:pPr>
    </w:p>
    <w:p w:rsidR="00B72A2F" w:rsidRPr="00E82317" w:rsidRDefault="007C5069" w:rsidP="00B72A2F">
      <w:pPr>
        <w:pStyle w:val="Titre4"/>
        <w:spacing w:before="0"/>
        <w:rPr>
          <w:lang w:val="en-US"/>
        </w:rPr>
      </w:pPr>
      <w:r w:rsidRPr="00E82317">
        <w:rPr>
          <w:rFonts w:ascii="Calibri" w:hAnsi="Calibri"/>
          <w:color w:val="23538D"/>
          <w:lang w:val="en-US"/>
        </w:rPr>
        <w:t>STRATEGY</w:t>
      </w:r>
      <w:r w:rsidR="00C311E7" w:rsidRPr="00E82317">
        <w:rPr>
          <w:rFonts w:ascii="Calibri" w:hAnsi="Calibri"/>
          <w:color w:val="23538D"/>
          <w:lang w:val="en-US"/>
        </w:rPr>
        <w:t xml:space="preserve"> </w:t>
      </w:r>
    </w:p>
    <w:p w:rsidR="00B72A2F" w:rsidRPr="00E82317" w:rsidRDefault="00B72A2F" w:rsidP="00B72A2F">
      <w:pPr>
        <w:rPr>
          <w:rFonts w:asciiTheme="minorHAnsi" w:hAnsiTheme="minorHAnsi"/>
          <w:sz w:val="16"/>
          <w:szCs w:val="16"/>
          <w:lang w:val="en-US"/>
        </w:rPr>
      </w:pPr>
    </w:p>
    <w:p w:rsidR="00E82317" w:rsidRPr="00E82317" w:rsidRDefault="00E82317" w:rsidP="00E82317">
      <w:pPr>
        <w:pStyle w:val="NormalWeb"/>
        <w:spacing w:before="0" w:beforeAutospacing="0" w:after="0" w:afterAutospacing="0"/>
        <w:jc w:val="both"/>
        <w:rPr>
          <w:rFonts w:ascii="Calibri" w:hAnsi="Calibri" w:cs="Calibri"/>
          <w:color w:val="000000"/>
          <w:lang w:val="en-US"/>
        </w:rPr>
      </w:pPr>
      <w:r w:rsidRPr="00E82317">
        <w:rPr>
          <w:rFonts w:ascii="Calibri" w:hAnsi="Calibri" w:cs="Calibri"/>
          <w:color w:val="000000"/>
          <w:lang w:val="en-US"/>
        </w:rPr>
        <w:t xml:space="preserve">Based on its first experiences, I looked for the recommendations from the standards, with the aim of guaranteeing the stability of trajectory of the return strand, </w:t>
      </w:r>
      <w:r w:rsidRPr="00E82317">
        <w:rPr>
          <w:rFonts w:ascii="Calibri" w:hAnsi="Calibri" w:cs="Calibri"/>
          <w:b/>
          <w:color w:val="000000"/>
          <w:lang w:val="en-US"/>
        </w:rPr>
        <w:t>without using complementary devices</w:t>
      </w:r>
      <w:r w:rsidRPr="00E82317">
        <w:rPr>
          <w:rFonts w:ascii="Calibri" w:hAnsi="Calibri" w:cs="Calibri"/>
          <w:color w:val="000000"/>
          <w:lang w:val="en-US"/>
        </w:rPr>
        <w:t>, like the belt-training idlers.</w:t>
      </w:r>
    </w:p>
    <w:p w:rsidR="00E82317" w:rsidRDefault="00E82317" w:rsidP="00E82317">
      <w:pPr>
        <w:pStyle w:val="NormalWeb"/>
        <w:spacing w:before="0" w:beforeAutospacing="0" w:after="0" w:afterAutospacing="0"/>
        <w:jc w:val="both"/>
        <w:rPr>
          <w:rFonts w:ascii="Calibri" w:hAnsi="Calibri" w:cs="Calibri"/>
          <w:color w:val="000000"/>
          <w:lang w:val="en-US"/>
        </w:rPr>
      </w:pPr>
    </w:p>
    <w:p w:rsidR="002F6FD9" w:rsidRPr="00E82317" w:rsidRDefault="00E82317" w:rsidP="00E82317">
      <w:pPr>
        <w:pStyle w:val="NormalWeb"/>
        <w:spacing w:before="0" w:beforeAutospacing="0" w:after="0" w:afterAutospacing="0"/>
        <w:jc w:val="both"/>
        <w:rPr>
          <w:rFonts w:ascii="Calibri" w:hAnsi="Calibri"/>
          <w:color w:val="000000"/>
          <w:sz w:val="22"/>
          <w:szCs w:val="22"/>
          <w:lang w:val="en-US"/>
        </w:rPr>
      </w:pPr>
      <w:r w:rsidRPr="00E82317">
        <w:rPr>
          <w:rFonts w:ascii="Calibri" w:hAnsi="Calibri" w:cs="Calibri"/>
          <w:color w:val="000000"/>
          <w:lang w:val="en-US"/>
        </w:rPr>
        <w:t>It was a question of establishing the correspondence between the physical laws and their mechanical applications in the field of the conveyor. This approach qualified the "long spacing" between idlers.</w:t>
      </w:r>
    </w:p>
    <w:p w:rsidR="009F5F2F" w:rsidRDefault="009F5F2F" w:rsidP="009F5F2F">
      <w:pPr>
        <w:pStyle w:val="NormalWeb"/>
        <w:spacing w:before="0" w:beforeAutospacing="0" w:after="0" w:afterAutospacing="0"/>
        <w:jc w:val="both"/>
        <w:rPr>
          <w:rFonts w:ascii="Calibri" w:hAnsi="Calibri"/>
          <w:color w:val="000000"/>
          <w:sz w:val="22"/>
          <w:szCs w:val="22"/>
          <w:lang w:val="en-US"/>
        </w:rPr>
      </w:pPr>
    </w:p>
    <w:p w:rsidR="00E82317" w:rsidRPr="00E82317" w:rsidRDefault="00E82317" w:rsidP="009F5F2F">
      <w:pPr>
        <w:pStyle w:val="NormalWeb"/>
        <w:spacing w:before="0" w:beforeAutospacing="0" w:after="0" w:afterAutospacing="0"/>
        <w:jc w:val="both"/>
        <w:rPr>
          <w:rFonts w:ascii="Calibri" w:hAnsi="Calibri"/>
          <w:color w:val="000000"/>
          <w:sz w:val="22"/>
          <w:szCs w:val="22"/>
          <w:lang w:val="en-US"/>
        </w:rPr>
      </w:pPr>
    </w:p>
    <w:p w:rsidR="009F5F2F" w:rsidRPr="00E82317" w:rsidRDefault="00E82317" w:rsidP="009F5F2F">
      <w:pPr>
        <w:pStyle w:val="Titre4"/>
        <w:spacing w:before="0"/>
        <w:rPr>
          <w:rFonts w:ascii="Calibri" w:hAnsi="Calibri"/>
          <w:color w:val="23538D"/>
          <w:lang w:val="en-US"/>
        </w:rPr>
      </w:pPr>
      <w:r w:rsidRPr="00E82317">
        <w:rPr>
          <w:rFonts w:ascii="Calibri" w:hAnsi="Calibri"/>
          <w:color w:val="23538D"/>
          <w:lang w:val="en-US"/>
        </w:rPr>
        <w:t>ANALYSIS OF ISO STANDARD</w:t>
      </w:r>
      <w:r w:rsidR="009F5F2F" w:rsidRPr="00E82317">
        <w:rPr>
          <w:rFonts w:ascii="Calibri" w:hAnsi="Calibri"/>
          <w:color w:val="23538D"/>
          <w:lang w:val="en-US"/>
        </w:rPr>
        <w:t xml:space="preserve"> 5048</w:t>
      </w:r>
      <w:r w:rsidR="00C311E7" w:rsidRPr="00E82317">
        <w:rPr>
          <w:rFonts w:ascii="Calibri" w:hAnsi="Calibri"/>
          <w:color w:val="23538D"/>
          <w:lang w:val="en-US"/>
        </w:rPr>
        <w:t xml:space="preserve"> # 5.3.3</w:t>
      </w:r>
    </w:p>
    <w:p w:rsidR="004C3872" w:rsidRPr="00E82317" w:rsidRDefault="006D21C8" w:rsidP="004C3872">
      <w:pPr>
        <w:pStyle w:val="Titre4"/>
        <w:spacing w:before="0"/>
        <w:rPr>
          <w:rFonts w:ascii="Calibri" w:hAnsi="Calibri"/>
          <w:color w:val="23538D"/>
          <w:lang w:val="en-US"/>
        </w:rPr>
      </w:pPr>
      <w:r w:rsidRPr="00E82317">
        <w:rPr>
          <w:rFonts w:ascii="Calibri" w:hAnsi="Calibri"/>
          <w:color w:val="23538D"/>
          <w:lang w:val="en-US"/>
        </w:rPr>
        <w:t>A</w:t>
      </w:r>
      <w:r w:rsidR="00524570" w:rsidRPr="00E82317">
        <w:rPr>
          <w:rFonts w:ascii="Calibri" w:hAnsi="Calibri"/>
          <w:color w:val="23538D"/>
          <w:lang w:val="en-US"/>
        </w:rPr>
        <w:t>pplications</w:t>
      </w:r>
      <w:r w:rsidRPr="00E82317">
        <w:rPr>
          <w:rFonts w:ascii="Calibri" w:hAnsi="Calibri"/>
          <w:color w:val="23538D"/>
          <w:lang w:val="en-US"/>
        </w:rPr>
        <w:t xml:space="preserve"> </w:t>
      </w:r>
      <w:r w:rsidR="00E82317" w:rsidRPr="00E82317">
        <w:rPr>
          <w:rFonts w:ascii="Calibri" w:hAnsi="Calibri"/>
          <w:color w:val="23538D"/>
          <w:lang w:val="en-US"/>
        </w:rPr>
        <w:t>with a</w:t>
      </w:r>
      <w:r w:rsidR="00524570" w:rsidRPr="00E82317">
        <w:rPr>
          <w:rFonts w:ascii="Calibri" w:hAnsi="Calibri"/>
          <w:color w:val="23538D"/>
          <w:lang w:val="en-US"/>
        </w:rPr>
        <w:t xml:space="preserve"> ‘’long</w:t>
      </w:r>
      <w:r w:rsidR="00E82317" w:rsidRPr="00E82317">
        <w:rPr>
          <w:rFonts w:ascii="Calibri" w:hAnsi="Calibri"/>
          <w:color w:val="23538D"/>
          <w:lang w:val="en-US"/>
        </w:rPr>
        <w:t xml:space="preserve"> spacing</w:t>
      </w:r>
      <w:r w:rsidR="00524570" w:rsidRPr="00E82317">
        <w:rPr>
          <w:rFonts w:ascii="Calibri" w:hAnsi="Calibri"/>
          <w:color w:val="23538D"/>
          <w:lang w:val="en-US"/>
        </w:rPr>
        <w:t>’’</w:t>
      </w:r>
    </w:p>
    <w:p w:rsidR="009F5F2F" w:rsidRPr="00E82317" w:rsidRDefault="009F5F2F" w:rsidP="009F5F2F">
      <w:pPr>
        <w:rPr>
          <w:rFonts w:asciiTheme="minorHAnsi" w:hAnsiTheme="minorHAnsi"/>
          <w:sz w:val="16"/>
          <w:szCs w:val="16"/>
          <w:lang w:val="en-US"/>
        </w:rPr>
      </w:pPr>
    </w:p>
    <w:p w:rsidR="002F6FD9" w:rsidRPr="00767ED6" w:rsidRDefault="00E82317" w:rsidP="009F5F2F">
      <w:pPr>
        <w:jc w:val="both"/>
        <w:rPr>
          <w:rFonts w:ascii="Calibri" w:hAnsi="Calibri" w:cs="Calibri"/>
          <w:b/>
          <w:color w:val="000000"/>
          <w:lang w:val="en-US"/>
        </w:rPr>
      </w:pPr>
      <w:r w:rsidRPr="00767ED6">
        <w:rPr>
          <w:rFonts w:ascii="Calibri" w:hAnsi="Calibri" w:cs="Calibri"/>
          <w:b/>
          <w:color w:val="000000"/>
          <w:lang w:val="en-US"/>
        </w:rPr>
        <w:t>Idlers, return side</w:t>
      </w:r>
    </w:p>
    <w:p w:rsidR="009F5F2F" w:rsidRPr="00767ED6" w:rsidRDefault="00767ED6" w:rsidP="009F5F2F">
      <w:pPr>
        <w:jc w:val="both"/>
        <w:rPr>
          <w:rFonts w:ascii="Calibri" w:hAnsi="Calibri" w:cs="Calibri"/>
          <w:color w:val="000000"/>
          <w:lang w:val="en-US"/>
        </w:rPr>
      </w:pPr>
      <w:r w:rsidRPr="00767ED6">
        <w:rPr>
          <w:rFonts w:ascii="Calibri" w:hAnsi="Calibri" w:cs="Calibri"/>
          <w:color w:val="000000"/>
          <w:lang w:val="en-US"/>
        </w:rPr>
        <w:t>The calculations, confirmed by experience, show that, statistically, the ideal spacing between idlers of the return side is 12 to 15 m</w:t>
      </w:r>
      <w:r w:rsidRPr="00767ED6">
        <w:rPr>
          <w:rFonts w:ascii="Calibri" w:hAnsi="Calibri" w:cs="Calibri"/>
          <w:color w:val="0000FF"/>
          <w:vertAlign w:val="superscript"/>
          <w:lang w:val="en-US"/>
        </w:rPr>
        <w:t>(2)</w:t>
      </w:r>
      <w:r w:rsidRPr="00767ED6">
        <w:rPr>
          <w:rFonts w:ascii="Calibri" w:hAnsi="Calibri" w:cs="Calibri"/>
          <w:color w:val="000000"/>
          <w:lang w:val="en-US"/>
        </w:rPr>
        <w:t>, if one complies with the requirements of article 5.3.3 (</w:t>
      </w:r>
      <w:r w:rsidRPr="00767ED6">
        <w:rPr>
          <w:rFonts w:ascii="Calibri" w:hAnsi="Calibri" w:cs="Calibri"/>
          <w:b/>
          <w:color w:val="000000"/>
          <w:sz w:val="22"/>
          <w:szCs w:val="22"/>
          <w:lang w:val="en-US"/>
        </w:rPr>
        <w:t>fig.3</w:t>
      </w:r>
      <w:r w:rsidRPr="00767ED6">
        <w:rPr>
          <w:rFonts w:ascii="Calibri" w:hAnsi="Calibri" w:cs="Calibri"/>
          <w:color w:val="000000"/>
          <w:lang w:val="en-US"/>
        </w:rPr>
        <w:t xml:space="preserve"> ). This distance can be 18 to 24 m</w:t>
      </w:r>
      <w:r w:rsidRPr="00767ED6">
        <w:rPr>
          <w:rFonts w:ascii="Calibri" w:hAnsi="Calibri" w:cs="Calibri"/>
          <w:color w:val="0000FF"/>
          <w:vertAlign w:val="superscript"/>
          <w:lang w:val="en-US"/>
        </w:rPr>
        <w:t>(2)</w:t>
      </w:r>
      <w:r w:rsidRPr="00767ED6">
        <w:rPr>
          <w:rFonts w:ascii="Calibri" w:hAnsi="Calibri" w:cs="Calibri"/>
          <w:color w:val="000000"/>
          <w:lang w:val="en-US"/>
        </w:rPr>
        <w:t xml:space="preserve"> in the concave curves. In the case of short conveyors, this spacing, return side, is easily 30 m, i.e. there is zero roller on this length, depending on the weight of the belt and its breaking strength</w:t>
      </w:r>
      <w:r w:rsidR="00341198" w:rsidRPr="00767ED6">
        <w:rPr>
          <w:rFonts w:ascii="Calibri" w:hAnsi="Calibri" w:cs="Calibri"/>
          <w:color w:val="000000"/>
          <w:lang w:val="en-US"/>
        </w:rPr>
        <w:t>.</w:t>
      </w:r>
    </w:p>
    <w:p w:rsidR="009F5F2F" w:rsidRPr="00767ED6" w:rsidRDefault="009F5F2F" w:rsidP="009F5F2F">
      <w:pPr>
        <w:jc w:val="both"/>
        <w:rPr>
          <w:rFonts w:ascii="Calibri" w:hAnsi="Calibri" w:cs="Calibri"/>
          <w:color w:val="000000"/>
          <w:lang w:val="en-US"/>
        </w:rPr>
      </w:pPr>
    </w:p>
    <w:p w:rsidR="00806FFF" w:rsidRDefault="00806FFF" w:rsidP="009F5F2F">
      <w:pPr>
        <w:jc w:val="both"/>
        <w:rPr>
          <w:rFonts w:ascii="Calibri" w:hAnsi="Calibri" w:cs="Calibri"/>
          <w:color w:val="000000"/>
        </w:rPr>
      </w:pPr>
      <w:r>
        <w:rPr>
          <w:noProof/>
        </w:rPr>
        <w:drawing>
          <wp:inline distT="0" distB="0" distL="0" distR="0" wp14:anchorId="79943D7C" wp14:editId="4707C7C4">
            <wp:extent cx="3015615" cy="714950"/>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015615" cy="714950"/>
                    </a:xfrm>
                    <a:prstGeom prst="rect">
                      <a:avLst/>
                    </a:prstGeom>
                  </pic:spPr>
                </pic:pic>
              </a:graphicData>
            </a:graphic>
          </wp:inline>
        </w:drawing>
      </w:r>
    </w:p>
    <w:p w:rsidR="00806FFF" w:rsidRPr="00767ED6" w:rsidRDefault="00806FFF" w:rsidP="009F5F2F">
      <w:pPr>
        <w:jc w:val="both"/>
        <w:rPr>
          <w:rFonts w:ascii="Calibri" w:hAnsi="Calibri" w:cs="Calibri"/>
          <w:color w:val="000000"/>
          <w:lang w:val="en-US"/>
        </w:rPr>
      </w:pPr>
      <w:r w:rsidRPr="00767ED6">
        <w:rPr>
          <w:rFonts w:ascii="Calibri" w:hAnsi="Calibri" w:cs="Calibri"/>
          <w:b/>
          <w:color w:val="000000"/>
          <w:sz w:val="20"/>
          <w:szCs w:val="20"/>
          <w:lang w:val="en-US"/>
        </w:rPr>
        <w:t>Figure 3</w:t>
      </w:r>
      <w:r w:rsidRPr="00767ED6">
        <w:rPr>
          <w:rFonts w:ascii="Calibri" w:hAnsi="Calibri" w:cs="Calibri"/>
          <w:color w:val="000000"/>
          <w:sz w:val="20"/>
          <w:szCs w:val="20"/>
          <w:lang w:val="en-US"/>
        </w:rPr>
        <w:t xml:space="preserve">: </w:t>
      </w:r>
      <w:r w:rsidR="00644428" w:rsidRPr="00767ED6">
        <w:rPr>
          <w:rFonts w:ascii="Calibri" w:hAnsi="Calibri" w:cs="Calibri"/>
          <w:color w:val="000000"/>
          <w:sz w:val="20"/>
          <w:szCs w:val="20"/>
          <w:lang w:val="en-US"/>
        </w:rPr>
        <w:t>max</w:t>
      </w:r>
      <w:r w:rsidR="00767ED6" w:rsidRPr="00767ED6">
        <w:rPr>
          <w:rFonts w:ascii="Calibri" w:hAnsi="Calibri" w:cs="Calibri"/>
          <w:color w:val="000000"/>
          <w:sz w:val="20"/>
          <w:szCs w:val="20"/>
          <w:lang w:val="en-US"/>
        </w:rPr>
        <w:t xml:space="preserve"> sag</w:t>
      </w:r>
      <w:r w:rsidR="00644428" w:rsidRPr="00767ED6">
        <w:rPr>
          <w:rFonts w:ascii="Calibri" w:hAnsi="Calibri" w:cs="Calibri"/>
          <w:color w:val="000000"/>
          <w:sz w:val="20"/>
          <w:szCs w:val="20"/>
          <w:lang w:val="en-US"/>
        </w:rPr>
        <w:t xml:space="preserve"> = </w:t>
      </w:r>
      <w:r w:rsidR="00767ED6" w:rsidRPr="00767ED6">
        <w:rPr>
          <w:rFonts w:ascii="Calibri" w:hAnsi="Calibri" w:cs="Calibri"/>
          <w:color w:val="000000"/>
          <w:sz w:val="20"/>
          <w:szCs w:val="20"/>
          <w:lang w:val="en-US"/>
        </w:rPr>
        <w:t>2% of spacing</w:t>
      </w:r>
      <w:r w:rsidR="00644428" w:rsidRPr="00767ED6">
        <w:rPr>
          <w:rFonts w:ascii="Calibri" w:hAnsi="Calibri" w:cs="Calibri"/>
          <w:color w:val="000000"/>
          <w:sz w:val="20"/>
          <w:szCs w:val="20"/>
          <w:lang w:val="en-US"/>
        </w:rPr>
        <w:t xml:space="preserve"> = [2.3°*2] =</w:t>
      </w:r>
      <w:r w:rsidR="00767ED6" w:rsidRPr="00767ED6">
        <w:rPr>
          <w:rFonts w:ascii="Calibri" w:hAnsi="Calibri" w:cs="Calibri"/>
          <w:color w:val="000000"/>
          <w:sz w:val="20"/>
          <w:szCs w:val="20"/>
          <w:lang w:val="en-US"/>
        </w:rPr>
        <w:t xml:space="preserve"> </w:t>
      </w:r>
      <w:r w:rsidR="00644428" w:rsidRPr="00767ED6">
        <w:rPr>
          <w:rFonts w:ascii="Calibri" w:hAnsi="Calibri" w:cs="Calibri"/>
          <w:color w:val="000000"/>
          <w:sz w:val="20"/>
          <w:szCs w:val="20"/>
          <w:lang w:val="en-US"/>
        </w:rPr>
        <w:t>4.6°</w:t>
      </w:r>
      <w:r w:rsidR="00FB009E" w:rsidRPr="00767ED6">
        <w:rPr>
          <w:rFonts w:ascii="Calibri" w:hAnsi="Calibri" w:cs="Calibri"/>
          <w:color w:val="000000"/>
          <w:sz w:val="20"/>
          <w:szCs w:val="20"/>
          <w:lang w:val="en-US"/>
        </w:rPr>
        <w:t xml:space="preserve"> </w:t>
      </w:r>
      <w:r w:rsidR="00767ED6" w:rsidRPr="00767ED6">
        <w:rPr>
          <w:rFonts w:ascii="Calibri" w:hAnsi="Calibri" w:cs="Calibri"/>
          <w:color w:val="000000"/>
          <w:sz w:val="20"/>
          <w:szCs w:val="20"/>
          <w:lang w:val="en-US"/>
        </w:rPr>
        <w:t xml:space="preserve">of </w:t>
      </w:r>
      <w:r w:rsidR="00FB009E" w:rsidRPr="00767ED6">
        <w:rPr>
          <w:rFonts w:ascii="Calibri" w:hAnsi="Calibri" w:cs="Calibri"/>
          <w:color w:val="000000"/>
          <w:sz w:val="20"/>
          <w:szCs w:val="20"/>
          <w:lang w:val="en-US"/>
        </w:rPr>
        <w:t>arc</w:t>
      </w:r>
    </w:p>
    <w:p w:rsidR="00806FFF" w:rsidRPr="00767ED6" w:rsidRDefault="00806FFF" w:rsidP="009F5F2F">
      <w:pPr>
        <w:jc w:val="both"/>
        <w:rPr>
          <w:rFonts w:ascii="Calibri" w:hAnsi="Calibri" w:cs="Calibri"/>
          <w:color w:val="000000"/>
          <w:lang w:val="en-US"/>
        </w:rPr>
      </w:pPr>
    </w:p>
    <w:p w:rsidR="002F6FD9" w:rsidRPr="00767ED6" w:rsidRDefault="00767ED6" w:rsidP="009126A6">
      <w:pPr>
        <w:jc w:val="both"/>
        <w:rPr>
          <w:rFonts w:ascii="Calibri" w:hAnsi="Calibri" w:cs="Calibri"/>
          <w:b/>
          <w:color w:val="000000"/>
          <w:lang w:val="en-US"/>
        </w:rPr>
      </w:pPr>
      <w:r w:rsidRPr="00767ED6">
        <w:rPr>
          <w:rFonts w:ascii="Calibri" w:hAnsi="Calibri" w:cs="Calibri"/>
          <w:b/>
          <w:color w:val="000000"/>
          <w:lang w:val="en-US"/>
        </w:rPr>
        <w:t>Idlers</w:t>
      </w:r>
      <w:r w:rsidR="002F6FD9" w:rsidRPr="00767ED6">
        <w:rPr>
          <w:rFonts w:ascii="Calibri" w:hAnsi="Calibri" w:cs="Calibri"/>
          <w:b/>
          <w:color w:val="000000"/>
          <w:lang w:val="en-US"/>
        </w:rPr>
        <w:t xml:space="preserve">, </w:t>
      </w:r>
      <w:r w:rsidR="00423C88">
        <w:rPr>
          <w:rFonts w:ascii="Calibri" w:hAnsi="Calibri" w:cs="Calibri"/>
          <w:b/>
          <w:color w:val="000000"/>
          <w:lang w:val="en-US"/>
        </w:rPr>
        <w:t>carrying</w:t>
      </w:r>
      <w:r w:rsidRPr="00767ED6">
        <w:rPr>
          <w:rFonts w:ascii="Calibri" w:hAnsi="Calibri" w:cs="Calibri"/>
          <w:b/>
          <w:color w:val="000000"/>
          <w:lang w:val="en-US"/>
        </w:rPr>
        <w:t xml:space="preserve"> side</w:t>
      </w:r>
      <w:r w:rsidR="002F6FD9" w:rsidRPr="00767ED6">
        <w:rPr>
          <w:rFonts w:ascii="Calibri" w:hAnsi="Calibri" w:cs="Calibri"/>
          <w:b/>
          <w:color w:val="000000"/>
          <w:lang w:val="en-US"/>
        </w:rPr>
        <w:t xml:space="preserve">, </w:t>
      </w:r>
      <w:r w:rsidRPr="00767ED6">
        <w:rPr>
          <w:rFonts w:ascii="Calibri" w:hAnsi="Calibri" w:cs="Calibri"/>
          <w:b/>
          <w:color w:val="000000"/>
          <w:lang w:val="en-US"/>
        </w:rPr>
        <w:t>regular design section</w:t>
      </w:r>
    </w:p>
    <w:p w:rsidR="009126A6" w:rsidRPr="009126A6" w:rsidRDefault="009126A6" w:rsidP="009126A6">
      <w:pPr>
        <w:pStyle w:val="NormalWeb"/>
        <w:spacing w:before="0" w:beforeAutospacing="0" w:after="0" w:afterAutospacing="0"/>
        <w:jc w:val="both"/>
        <w:rPr>
          <w:rFonts w:ascii="Calibri" w:hAnsi="Calibri" w:cs="Calibri"/>
          <w:color w:val="000000"/>
          <w:lang w:val="en-US"/>
        </w:rPr>
      </w:pPr>
      <w:r w:rsidRPr="009126A6">
        <w:rPr>
          <w:rFonts w:ascii="Calibri" w:hAnsi="Calibri" w:cs="Calibri"/>
          <w:color w:val="000000"/>
          <w:lang w:val="en-US"/>
        </w:rPr>
        <w:t>On the same ISO basis, the calculations show that the spacing between idlers of regular design section</w:t>
      </w:r>
      <w:r w:rsidRPr="009126A6">
        <w:rPr>
          <w:rFonts w:ascii="Calibri" w:hAnsi="Calibri" w:cs="Calibri"/>
          <w:color w:val="0000FF"/>
          <w:vertAlign w:val="superscript"/>
          <w:lang w:val="en-US"/>
        </w:rPr>
        <w:t>(3)</w:t>
      </w:r>
      <w:r w:rsidRPr="009126A6">
        <w:rPr>
          <w:rFonts w:ascii="Calibri" w:hAnsi="Calibri" w:cs="Calibri"/>
          <w:color w:val="000000"/>
          <w:lang w:val="en-US"/>
        </w:rPr>
        <w:t>, carrier strand, can vary from 0.5 to 6.0 m, or more.</w:t>
      </w:r>
    </w:p>
    <w:p w:rsidR="009126A6" w:rsidRPr="009126A6" w:rsidRDefault="009126A6" w:rsidP="009126A6">
      <w:pPr>
        <w:pStyle w:val="NormalWeb"/>
        <w:spacing w:before="0" w:beforeAutospacing="0" w:after="0" w:afterAutospacing="0"/>
        <w:jc w:val="both"/>
        <w:rPr>
          <w:rFonts w:ascii="Calibri" w:hAnsi="Calibri" w:cs="Calibri"/>
          <w:color w:val="000000"/>
          <w:lang w:val="en-US"/>
        </w:rPr>
      </w:pPr>
    </w:p>
    <w:p w:rsidR="002F6FD9" w:rsidRPr="009126A6" w:rsidRDefault="009126A6" w:rsidP="009126A6">
      <w:pPr>
        <w:pStyle w:val="NormalWeb"/>
        <w:spacing w:before="0" w:beforeAutospacing="0" w:after="0" w:afterAutospacing="0"/>
        <w:jc w:val="both"/>
        <w:rPr>
          <w:rFonts w:ascii="Calibri" w:hAnsi="Calibri" w:cs="Calibri"/>
          <w:color w:val="000000"/>
          <w:lang w:val="en-US"/>
        </w:rPr>
      </w:pPr>
      <w:r w:rsidRPr="009126A6">
        <w:rPr>
          <w:rFonts w:ascii="Calibri" w:hAnsi="Calibri" w:cs="Calibri"/>
          <w:color w:val="000000"/>
          <w:u w:val="single"/>
          <w:lang w:val="en-US"/>
        </w:rPr>
        <w:t>Note</w:t>
      </w:r>
      <w:r w:rsidRPr="009126A6">
        <w:rPr>
          <w:rFonts w:ascii="Calibri" w:hAnsi="Calibri" w:cs="Calibri"/>
          <w:color w:val="000000"/>
          <w:lang w:val="en-US"/>
        </w:rPr>
        <w:t>: a small spacing (</w:t>
      </w:r>
      <w:r w:rsidRPr="009126A6">
        <w:rPr>
          <w:rFonts w:ascii="Calibri" w:hAnsi="Calibri" w:cs="Calibri"/>
          <w:b/>
          <w:color w:val="000000"/>
          <w:sz w:val="22"/>
          <w:szCs w:val="22"/>
          <w:lang w:val="en-US"/>
        </w:rPr>
        <w:t>fig.4.2</w:t>
      </w:r>
      <w:r w:rsidRPr="009126A6">
        <w:rPr>
          <w:rFonts w:ascii="Calibri" w:hAnsi="Calibri" w:cs="Calibri"/>
          <w:color w:val="000000"/>
          <w:lang w:val="en-US"/>
        </w:rPr>
        <w:t>) of 0.2 to 0.5 m can be recommended in the concave curves of large downward conveyors, to limit the belt festooning (collapse) between idlers (</w:t>
      </w:r>
      <w:r w:rsidRPr="009126A6">
        <w:rPr>
          <w:rFonts w:ascii="Calibri" w:hAnsi="Calibri" w:cs="Calibri"/>
          <w:b/>
          <w:color w:val="000000"/>
          <w:sz w:val="22"/>
          <w:szCs w:val="22"/>
          <w:lang w:val="en-US"/>
        </w:rPr>
        <w:t>fig.4.1</w:t>
      </w:r>
      <w:r w:rsidRPr="009126A6">
        <w:rPr>
          <w:rFonts w:ascii="Calibri" w:hAnsi="Calibri" w:cs="Calibri"/>
          <w:color w:val="000000"/>
          <w:lang w:val="en-US"/>
        </w:rPr>
        <w:t>) when braking phase</w:t>
      </w:r>
      <w:r w:rsidR="00AE2A79" w:rsidRPr="009126A6">
        <w:rPr>
          <w:rFonts w:ascii="Calibri" w:hAnsi="Calibri" w:cs="Calibri"/>
          <w:color w:val="000000"/>
          <w:lang w:val="en-US"/>
        </w:rPr>
        <w:t>.</w:t>
      </w:r>
    </w:p>
    <w:p w:rsidR="002F6FD9" w:rsidRPr="009126A6" w:rsidRDefault="002F6FD9" w:rsidP="009126A6">
      <w:pPr>
        <w:pStyle w:val="NormalWeb"/>
        <w:spacing w:before="0" w:beforeAutospacing="0" w:after="0" w:afterAutospacing="0"/>
        <w:jc w:val="both"/>
        <w:rPr>
          <w:rFonts w:ascii="Calibri" w:hAnsi="Calibri" w:cs="Calibri"/>
          <w:color w:val="000000"/>
          <w:lang w:val="en-US"/>
        </w:rPr>
      </w:pPr>
    </w:p>
    <w:p w:rsidR="00486856" w:rsidRDefault="00486856" w:rsidP="00A9249B">
      <w:pPr>
        <w:pStyle w:val="NormalWeb"/>
        <w:spacing w:before="0" w:beforeAutospacing="0" w:after="0" w:afterAutospacing="0"/>
        <w:jc w:val="both"/>
        <w:rPr>
          <w:rFonts w:ascii="Calibri" w:hAnsi="Calibri" w:cs="Calibri"/>
          <w:color w:val="000000"/>
        </w:rPr>
      </w:pPr>
      <w:r>
        <w:rPr>
          <w:noProof/>
        </w:rPr>
        <w:drawing>
          <wp:inline distT="0" distB="0" distL="0" distR="0" wp14:anchorId="1EAE39A9" wp14:editId="1CE6C9CF">
            <wp:extent cx="2628900" cy="603981"/>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extLst>
                        <a:ext uri="{28A0092B-C50C-407E-A947-70E740481C1C}">
                          <a14:useLocalDpi xmlns:a14="http://schemas.microsoft.com/office/drawing/2010/main"/>
                        </a:ext>
                      </a:extLst>
                    </a:blip>
                    <a:stretch>
                      <a:fillRect/>
                    </a:stretch>
                  </pic:blipFill>
                  <pic:spPr>
                    <a:xfrm>
                      <a:off x="0" y="0"/>
                      <a:ext cx="2637959" cy="606062"/>
                    </a:xfrm>
                    <a:prstGeom prst="rect">
                      <a:avLst/>
                    </a:prstGeom>
                  </pic:spPr>
                </pic:pic>
              </a:graphicData>
            </a:graphic>
          </wp:inline>
        </w:drawing>
      </w:r>
    </w:p>
    <w:p w:rsidR="00486856" w:rsidRPr="00415AE1" w:rsidRDefault="00F76C37" w:rsidP="00A9249B">
      <w:pPr>
        <w:pStyle w:val="NormalWeb"/>
        <w:spacing w:before="0" w:beforeAutospacing="0" w:after="0" w:afterAutospacing="0"/>
        <w:jc w:val="both"/>
        <w:rPr>
          <w:rFonts w:ascii="Calibri" w:hAnsi="Calibri" w:cs="Calibri"/>
          <w:color w:val="000000"/>
          <w:lang w:val="en-US"/>
        </w:rPr>
      </w:pPr>
      <w:r w:rsidRPr="00415AE1">
        <w:rPr>
          <w:rFonts w:ascii="Calibri" w:hAnsi="Calibri" w:cs="Calibri"/>
          <w:b/>
          <w:color w:val="000000"/>
          <w:sz w:val="20"/>
          <w:szCs w:val="20"/>
          <w:lang w:val="en-US"/>
        </w:rPr>
        <w:t>Figure 4.1</w:t>
      </w:r>
      <w:r w:rsidRPr="00415AE1">
        <w:rPr>
          <w:rFonts w:ascii="Calibri" w:hAnsi="Calibri" w:cs="Calibri"/>
          <w:color w:val="000000"/>
          <w:sz w:val="20"/>
          <w:szCs w:val="20"/>
          <w:lang w:val="en-US"/>
        </w:rPr>
        <w:t xml:space="preserve">: </w:t>
      </w:r>
      <w:r w:rsidR="00415AE1" w:rsidRPr="00415AE1">
        <w:rPr>
          <w:rFonts w:ascii="Calibri" w:hAnsi="Calibri" w:cs="Calibri"/>
          <w:color w:val="000000"/>
          <w:sz w:val="20"/>
          <w:szCs w:val="20"/>
          <w:lang w:val="en-US"/>
        </w:rPr>
        <w:t>when braking, the belt festooning between the idlers, with a standard spacing</w:t>
      </w:r>
      <w:r w:rsidRPr="00415AE1">
        <w:rPr>
          <w:rFonts w:ascii="Calibri" w:hAnsi="Calibri" w:cs="Calibri"/>
          <w:color w:val="000000"/>
          <w:sz w:val="20"/>
          <w:szCs w:val="20"/>
          <w:lang w:val="en-US"/>
        </w:rPr>
        <w:t>.</w:t>
      </w:r>
    </w:p>
    <w:p w:rsidR="00486856" w:rsidRPr="00415AE1" w:rsidRDefault="00486856" w:rsidP="00A9249B">
      <w:pPr>
        <w:pStyle w:val="NormalWeb"/>
        <w:spacing w:before="0" w:beforeAutospacing="0" w:after="0" w:afterAutospacing="0"/>
        <w:jc w:val="both"/>
        <w:rPr>
          <w:rFonts w:ascii="Calibri" w:hAnsi="Calibri" w:cs="Calibri"/>
          <w:color w:val="000000"/>
          <w:lang w:val="en-US"/>
        </w:rPr>
      </w:pPr>
    </w:p>
    <w:p w:rsidR="00486856" w:rsidRDefault="00486856" w:rsidP="00A9249B">
      <w:pPr>
        <w:pStyle w:val="NormalWeb"/>
        <w:spacing w:before="0" w:beforeAutospacing="0" w:after="0" w:afterAutospacing="0"/>
        <w:jc w:val="both"/>
        <w:rPr>
          <w:rFonts w:ascii="Calibri" w:hAnsi="Calibri" w:cs="Calibri"/>
          <w:color w:val="000000"/>
        </w:rPr>
      </w:pPr>
      <w:r>
        <w:rPr>
          <w:noProof/>
        </w:rPr>
        <w:drawing>
          <wp:inline distT="0" distB="0" distL="0" distR="0" wp14:anchorId="5CD8D3A1" wp14:editId="053BA1A2">
            <wp:extent cx="2686050" cy="63624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email">
                      <a:extLst>
                        <a:ext uri="{28A0092B-C50C-407E-A947-70E740481C1C}">
                          <a14:useLocalDpi xmlns:a14="http://schemas.microsoft.com/office/drawing/2010/main"/>
                        </a:ext>
                      </a:extLst>
                    </a:blip>
                    <a:stretch>
                      <a:fillRect/>
                    </a:stretch>
                  </pic:blipFill>
                  <pic:spPr>
                    <a:xfrm>
                      <a:off x="0" y="0"/>
                      <a:ext cx="2704261" cy="640559"/>
                    </a:xfrm>
                    <a:prstGeom prst="rect">
                      <a:avLst/>
                    </a:prstGeom>
                  </pic:spPr>
                </pic:pic>
              </a:graphicData>
            </a:graphic>
          </wp:inline>
        </w:drawing>
      </w:r>
    </w:p>
    <w:p w:rsidR="00F76C37" w:rsidRPr="00415AE1" w:rsidRDefault="00F76C37" w:rsidP="00F76C37">
      <w:pPr>
        <w:pStyle w:val="NormalWeb"/>
        <w:spacing w:before="0" w:beforeAutospacing="0" w:after="0" w:afterAutospacing="0"/>
        <w:jc w:val="both"/>
        <w:rPr>
          <w:rFonts w:ascii="Calibri" w:hAnsi="Calibri" w:cs="Calibri"/>
          <w:color w:val="000000"/>
          <w:lang w:val="en-US"/>
        </w:rPr>
      </w:pPr>
      <w:r w:rsidRPr="00415AE1">
        <w:rPr>
          <w:rFonts w:ascii="Calibri" w:hAnsi="Calibri" w:cs="Calibri"/>
          <w:b/>
          <w:color w:val="000000"/>
          <w:sz w:val="20"/>
          <w:szCs w:val="20"/>
          <w:lang w:val="en-US"/>
        </w:rPr>
        <w:t>Figure 4.2</w:t>
      </w:r>
      <w:r w:rsidRPr="00415AE1">
        <w:rPr>
          <w:rFonts w:ascii="Calibri" w:hAnsi="Calibri" w:cs="Calibri"/>
          <w:color w:val="000000"/>
          <w:sz w:val="20"/>
          <w:szCs w:val="20"/>
          <w:lang w:val="en-US"/>
        </w:rPr>
        <w:t xml:space="preserve">: </w:t>
      </w:r>
      <w:r w:rsidR="00415AE1" w:rsidRPr="00415AE1">
        <w:rPr>
          <w:rFonts w:ascii="Calibri" w:hAnsi="Calibri" w:cs="Calibri"/>
          <w:color w:val="000000"/>
          <w:sz w:val="20"/>
          <w:szCs w:val="20"/>
          <w:lang w:val="en-US"/>
        </w:rPr>
        <w:t>when braking, the belt does not festooning between the idlers, with a small spacing</w:t>
      </w:r>
      <w:r w:rsidRPr="00415AE1">
        <w:rPr>
          <w:rFonts w:ascii="Calibri" w:hAnsi="Calibri" w:cs="Calibri"/>
          <w:color w:val="000000"/>
          <w:sz w:val="20"/>
          <w:szCs w:val="20"/>
          <w:lang w:val="en-US"/>
        </w:rPr>
        <w:t>.</w:t>
      </w:r>
    </w:p>
    <w:p w:rsidR="00486856" w:rsidRPr="00415AE1" w:rsidRDefault="00486856" w:rsidP="00A9249B">
      <w:pPr>
        <w:pStyle w:val="NormalWeb"/>
        <w:spacing w:before="0" w:beforeAutospacing="0" w:after="0" w:afterAutospacing="0"/>
        <w:jc w:val="both"/>
        <w:rPr>
          <w:rFonts w:ascii="Calibri" w:hAnsi="Calibri" w:cs="Calibri"/>
          <w:color w:val="000000"/>
          <w:lang w:val="en-US"/>
        </w:rPr>
      </w:pPr>
    </w:p>
    <w:p w:rsidR="00A9249B" w:rsidRPr="00415AE1" w:rsidRDefault="00415AE1" w:rsidP="00A9249B">
      <w:pPr>
        <w:pStyle w:val="NormalWeb"/>
        <w:spacing w:before="0" w:beforeAutospacing="0" w:after="0" w:afterAutospacing="0"/>
        <w:jc w:val="both"/>
        <w:rPr>
          <w:rFonts w:ascii="Calibri" w:hAnsi="Calibri" w:cs="Calibri"/>
          <w:color w:val="000000"/>
          <w:lang w:val="en-US"/>
        </w:rPr>
      </w:pPr>
      <w:r w:rsidRPr="00415AE1">
        <w:rPr>
          <w:rFonts w:ascii="Calibri" w:hAnsi="Calibri" w:cs="Calibri"/>
          <w:color w:val="000000"/>
          <w:lang w:val="en-US"/>
        </w:rPr>
        <w:t>This variation of "spacing" (0.5 to 6.0 m), on the same conveyor, is easily understood in the case of an overall ascending profile, with a concave curve at the end of the 1st section and a high elevation for the following sections. In fact, to obtain a "</w:t>
      </w:r>
      <w:r w:rsidRPr="00415AE1">
        <w:rPr>
          <w:rFonts w:ascii="Calibri" w:hAnsi="Calibri" w:cs="Calibri"/>
          <w:b/>
          <w:color w:val="000000"/>
          <w:lang w:val="en-US"/>
        </w:rPr>
        <w:t>short" concave curve radius</w:t>
      </w:r>
      <w:r w:rsidRPr="00415AE1">
        <w:rPr>
          <w:rFonts w:ascii="Calibri" w:hAnsi="Calibri" w:cs="Calibri"/>
          <w:color w:val="000000"/>
          <w:lang w:val="en-US"/>
        </w:rPr>
        <w:t xml:space="preserve"> (</w:t>
      </w:r>
      <w:r>
        <w:rPr>
          <w:rFonts w:ascii="Calibri" w:hAnsi="Calibri" w:cs="Calibri"/>
          <w:b/>
          <w:color w:val="000000"/>
          <w:sz w:val="22"/>
          <w:szCs w:val="22"/>
          <w:lang w:val="en-US"/>
        </w:rPr>
        <w:t>fig</w:t>
      </w:r>
      <w:r w:rsidRPr="00415AE1">
        <w:rPr>
          <w:rFonts w:ascii="Calibri" w:hAnsi="Calibri" w:cs="Calibri"/>
          <w:b/>
          <w:color w:val="000000"/>
          <w:sz w:val="22"/>
          <w:szCs w:val="22"/>
          <w:lang w:val="en-US"/>
        </w:rPr>
        <w:t>. 5</w:t>
      </w:r>
      <w:r w:rsidRPr="00415AE1">
        <w:rPr>
          <w:rFonts w:ascii="Calibri" w:hAnsi="Calibri" w:cs="Calibri"/>
          <w:color w:val="000000"/>
          <w:lang w:val="en-US"/>
        </w:rPr>
        <w:t>), it is necessary to have a low pre-tension in the belt, before the curve, hence the need for a short spacing between the idlers, of this section, for meet the requirements of Article 5.3.3. Conversely, when considering the sections at the head of the conveyor, with a high elevation, the tenseness in the belt increase considerably and the calculations show that a spacing of 6 m is perfectly consistent in terms of belt sag, to the maximum prescribed limit of 2% of the spacing between idlers, belt at full load.</w:t>
      </w:r>
    </w:p>
    <w:p w:rsidR="00AC75A5" w:rsidRPr="00415AE1" w:rsidRDefault="00AC75A5" w:rsidP="00A9249B">
      <w:pPr>
        <w:pStyle w:val="NormalWeb"/>
        <w:spacing w:before="0" w:beforeAutospacing="0" w:after="0" w:afterAutospacing="0"/>
        <w:jc w:val="both"/>
        <w:rPr>
          <w:rFonts w:ascii="Calibri" w:hAnsi="Calibri" w:cs="Calibri"/>
          <w:color w:val="000000"/>
          <w:lang w:val="en-US"/>
        </w:rPr>
      </w:pPr>
    </w:p>
    <w:p w:rsidR="00B635BA" w:rsidRDefault="00B635BA" w:rsidP="00A9249B">
      <w:pPr>
        <w:pStyle w:val="NormalWeb"/>
        <w:spacing w:before="0" w:beforeAutospacing="0" w:after="0" w:afterAutospacing="0"/>
        <w:jc w:val="both"/>
        <w:rPr>
          <w:rFonts w:ascii="Calibri" w:hAnsi="Calibri" w:cs="Calibri"/>
          <w:color w:val="000000"/>
        </w:rPr>
      </w:pPr>
      <w:r>
        <w:rPr>
          <w:noProof/>
        </w:rPr>
        <w:drawing>
          <wp:inline distT="0" distB="0" distL="0" distR="0" wp14:anchorId="5BB464AB" wp14:editId="3286E364">
            <wp:extent cx="3015615" cy="772018"/>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015615" cy="772018"/>
                    </a:xfrm>
                    <a:prstGeom prst="rect">
                      <a:avLst/>
                    </a:prstGeom>
                  </pic:spPr>
                </pic:pic>
              </a:graphicData>
            </a:graphic>
          </wp:inline>
        </w:drawing>
      </w:r>
    </w:p>
    <w:p w:rsidR="00B635BA" w:rsidRPr="009D4D13" w:rsidRDefault="00B635BA" w:rsidP="00A9249B">
      <w:pPr>
        <w:pStyle w:val="NormalWeb"/>
        <w:spacing w:before="0" w:beforeAutospacing="0" w:after="0" w:afterAutospacing="0"/>
        <w:jc w:val="both"/>
        <w:rPr>
          <w:rFonts w:ascii="Calibri" w:hAnsi="Calibri" w:cs="Calibri"/>
          <w:color w:val="000000"/>
          <w:lang w:val="en-US"/>
        </w:rPr>
      </w:pPr>
      <w:r w:rsidRPr="009D4D13">
        <w:rPr>
          <w:rFonts w:ascii="Calibri" w:hAnsi="Calibri" w:cs="Calibri"/>
          <w:b/>
          <w:color w:val="000000"/>
          <w:sz w:val="20"/>
          <w:szCs w:val="20"/>
          <w:lang w:val="en-US"/>
        </w:rPr>
        <w:t>Figure 5</w:t>
      </w:r>
      <w:r w:rsidRPr="009D4D13">
        <w:rPr>
          <w:rFonts w:ascii="Calibri" w:hAnsi="Calibri" w:cs="Calibri"/>
          <w:color w:val="000000"/>
          <w:sz w:val="20"/>
          <w:szCs w:val="20"/>
          <w:lang w:val="en-US"/>
        </w:rPr>
        <w:t xml:space="preserve">: </w:t>
      </w:r>
      <w:r w:rsidR="00415AE1" w:rsidRPr="009D4D13">
        <w:rPr>
          <w:rFonts w:ascii="Calibri" w:hAnsi="Calibri" w:cs="Calibri"/>
          <w:color w:val="000000"/>
          <w:sz w:val="20"/>
          <w:szCs w:val="20"/>
          <w:lang w:val="en-US"/>
        </w:rPr>
        <w:t xml:space="preserve">Spacing variable between supports </w:t>
      </w:r>
      <w:r w:rsidRPr="009D4D13">
        <w:rPr>
          <w:rFonts w:ascii="Calibri" w:hAnsi="Calibri" w:cs="Calibri"/>
          <w:color w:val="000000"/>
          <w:sz w:val="20"/>
          <w:szCs w:val="20"/>
          <w:lang w:val="en-US"/>
        </w:rPr>
        <w:t>(S à XXL).</w:t>
      </w:r>
    </w:p>
    <w:p w:rsidR="00B635BA" w:rsidRPr="009D4D13" w:rsidRDefault="00B635BA" w:rsidP="00A9249B">
      <w:pPr>
        <w:pStyle w:val="NormalWeb"/>
        <w:spacing w:before="0" w:beforeAutospacing="0" w:after="0" w:afterAutospacing="0"/>
        <w:jc w:val="both"/>
        <w:rPr>
          <w:rFonts w:ascii="Calibri" w:hAnsi="Calibri" w:cs="Calibri"/>
          <w:color w:val="000000"/>
          <w:lang w:val="en-US"/>
        </w:rPr>
      </w:pPr>
    </w:p>
    <w:p w:rsidR="005501FC" w:rsidRPr="005501FC" w:rsidRDefault="005501FC" w:rsidP="005501FC">
      <w:pPr>
        <w:jc w:val="both"/>
        <w:rPr>
          <w:rFonts w:ascii="Calibri" w:hAnsi="Calibri" w:cs="Calibri"/>
          <w:color w:val="000000"/>
          <w:lang w:val="en-US"/>
        </w:rPr>
      </w:pPr>
      <w:r w:rsidRPr="001853BB">
        <w:rPr>
          <w:rFonts w:ascii="Calibri" w:hAnsi="Calibri" w:cs="Calibri"/>
          <w:b/>
          <w:color w:val="000000"/>
          <w:lang w:val="en-US"/>
        </w:rPr>
        <w:t>Inverse principle</w:t>
      </w:r>
      <w:r w:rsidRPr="005501FC">
        <w:rPr>
          <w:rFonts w:ascii="Calibri" w:hAnsi="Calibri" w:cs="Calibri"/>
          <w:color w:val="000000"/>
          <w:lang w:val="en-US"/>
        </w:rPr>
        <w:t>: "</w:t>
      </w:r>
      <w:r w:rsidRPr="001853BB">
        <w:rPr>
          <w:rFonts w:ascii="Calibri" w:hAnsi="Calibri" w:cs="Calibri"/>
          <w:b/>
          <w:color w:val="000000"/>
          <w:lang w:val="en-US"/>
        </w:rPr>
        <w:t>short spacing</w:t>
      </w:r>
      <w:r w:rsidRPr="005501FC">
        <w:rPr>
          <w:rFonts w:ascii="Calibri" w:hAnsi="Calibri" w:cs="Calibri"/>
          <w:color w:val="000000"/>
          <w:lang w:val="en-US"/>
        </w:rPr>
        <w:t xml:space="preserve">", </w:t>
      </w:r>
      <w:r w:rsidR="00423C88">
        <w:rPr>
          <w:rFonts w:ascii="Calibri" w:hAnsi="Calibri" w:cs="Calibri"/>
          <w:b/>
          <w:color w:val="000000"/>
          <w:lang w:val="en-US"/>
        </w:rPr>
        <w:t>carrying</w:t>
      </w:r>
      <w:r w:rsidRPr="001853BB">
        <w:rPr>
          <w:rFonts w:ascii="Calibri" w:hAnsi="Calibri" w:cs="Calibri"/>
          <w:b/>
          <w:color w:val="000000"/>
          <w:lang w:val="en-US"/>
        </w:rPr>
        <w:t xml:space="preserve"> s</w:t>
      </w:r>
      <w:r w:rsidR="001853BB" w:rsidRPr="001853BB">
        <w:rPr>
          <w:rFonts w:ascii="Calibri" w:hAnsi="Calibri" w:cs="Calibri"/>
          <w:b/>
          <w:color w:val="000000"/>
          <w:lang w:val="en-US"/>
        </w:rPr>
        <w:t>i</w:t>
      </w:r>
      <w:r w:rsidRPr="001853BB">
        <w:rPr>
          <w:rFonts w:ascii="Calibri" w:hAnsi="Calibri" w:cs="Calibri"/>
          <w:b/>
          <w:color w:val="000000"/>
          <w:lang w:val="en-US"/>
        </w:rPr>
        <w:t>d</w:t>
      </w:r>
      <w:r w:rsidR="001853BB" w:rsidRPr="001853BB">
        <w:rPr>
          <w:rFonts w:ascii="Calibri" w:hAnsi="Calibri" w:cs="Calibri"/>
          <w:b/>
          <w:color w:val="000000"/>
          <w:lang w:val="en-US"/>
        </w:rPr>
        <w:t>e</w:t>
      </w:r>
    </w:p>
    <w:p w:rsidR="00CF7C68" w:rsidRDefault="005501FC" w:rsidP="005501FC">
      <w:pPr>
        <w:jc w:val="both"/>
        <w:rPr>
          <w:rFonts w:ascii="Calibri" w:hAnsi="Calibri" w:cs="Calibri"/>
          <w:color w:val="000000"/>
          <w:lang w:val="en-US"/>
        </w:rPr>
      </w:pPr>
      <w:r w:rsidRPr="005501FC">
        <w:rPr>
          <w:rFonts w:ascii="Calibri" w:hAnsi="Calibri" w:cs="Calibri"/>
          <w:color w:val="000000"/>
          <w:lang w:val="en-US"/>
        </w:rPr>
        <w:t xml:space="preserve">If this article advocates designs with a long spacing in the general case, </w:t>
      </w:r>
      <w:r w:rsidRPr="001853BB">
        <w:rPr>
          <w:rFonts w:ascii="Calibri" w:hAnsi="Calibri" w:cs="Calibri"/>
          <w:b/>
          <w:color w:val="000000"/>
          <w:lang w:val="en-US"/>
        </w:rPr>
        <w:t>there are two special cases for which a short spacing is recommended</w:t>
      </w:r>
      <w:r w:rsidRPr="005501FC">
        <w:rPr>
          <w:rFonts w:ascii="Calibri" w:hAnsi="Calibri" w:cs="Calibri"/>
          <w:color w:val="000000"/>
          <w:lang w:val="en-US"/>
        </w:rPr>
        <w:t>, except for the variable spacing described previously and the spacing of the idlers of convex curve which is calculated in angular value (</w:t>
      </w:r>
      <w:r w:rsidRPr="001853BB">
        <w:rPr>
          <w:rFonts w:ascii="Calibri" w:hAnsi="Calibri" w:cs="Calibri"/>
          <w:b/>
          <w:color w:val="000000"/>
          <w:sz w:val="22"/>
          <w:szCs w:val="22"/>
          <w:lang w:val="en-US"/>
        </w:rPr>
        <w:t>fig.6.1</w:t>
      </w:r>
      <w:r w:rsidRPr="005501FC">
        <w:rPr>
          <w:rFonts w:ascii="Calibri" w:hAnsi="Calibri" w:cs="Calibri"/>
          <w:color w:val="000000"/>
          <w:lang w:val="en-US"/>
        </w:rPr>
        <w:t>), as a function of the maximum permissible stress in the</w:t>
      </w:r>
      <w:r w:rsidR="001853BB">
        <w:rPr>
          <w:rFonts w:ascii="Calibri" w:hAnsi="Calibri" w:cs="Calibri"/>
          <w:color w:val="000000"/>
          <w:lang w:val="en-US"/>
        </w:rPr>
        <w:t xml:space="preserve"> belt edges.</w:t>
      </w:r>
    </w:p>
    <w:p w:rsidR="001853BB" w:rsidRDefault="001853BB" w:rsidP="005501FC">
      <w:pPr>
        <w:jc w:val="both"/>
        <w:rPr>
          <w:rFonts w:ascii="Calibri" w:hAnsi="Calibri" w:cs="Calibri"/>
          <w:b/>
          <w:color w:val="000000"/>
          <w:lang w:val="en-US"/>
        </w:rPr>
      </w:pPr>
    </w:p>
    <w:p w:rsidR="001853BB" w:rsidRPr="001853BB" w:rsidRDefault="001853BB" w:rsidP="005501FC">
      <w:pPr>
        <w:jc w:val="both"/>
        <w:rPr>
          <w:rFonts w:ascii="Calibri" w:hAnsi="Calibri" w:cs="Calibri"/>
          <w:b/>
          <w:color w:val="000000"/>
          <w:lang w:val="en-US"/>
        </w:rPr>
      </w:pPr>
    </w:p>
    <w:p w:rsidR="00602B2A" w:rsidRDefault="00602B2A" w:rsidP="00A344C3">
      <w:pPr>
        <w:jc w:val="center"/>
        <w:rPr>
          <w:rFonts w:ascii="Calibri" w:hAnsi="Calibri" w:cs="Calibri"/>
          <w:color w:val="000000"/>
        </w:rPr>
      </w:pPr>
      <w:r>
        <w:rPr>
          <w:noProof/>
        </w:rPr>
        <w:drawing>
          <wp:inline distT="0" distB="0" distL="0" distR="0" wp14:anchorId="4C95BD81" wp14:editId="2793DC46">
            <wp:extent cx="2286000" cy="1057862"/>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extLst>
                        <a:ext uri="{28A0092B-C50C-407E-A947-70E740481C1C}">
                          <a14:useLocalDpi xmlns:a14="http://schemas.microsoft.com/office/drawing/2010/main"/>
                        </a:ext>
                      </a:extLst>
                    </a:blip>
                    <a:stretch>
                      <a:fillRect/>
                    </a:stretch>
                  </pic:blipFill>
                  <pic:spPr>
                    <a:xfrm>
                      <a:off x="0" y="0"/>
                      <a:ext cx="2293968" cy="1061549"/>
                    </a:xfrm>
                    <a:prstGeom prst="rect">
                      <a:avLst/>
                    </a:prstGeom>
                  </pic:spPr>
                </pic:pic>
              </a:graphicData>
            </a:graphic>
          </wp:inline>
        </w:drawing>
      </w:r>
    </w:p>
    <w:p w:rsidR="00602B2A" w:rsidRPr="001853BB" w:rsidRDefault="00602B2A" w:rsidP="009F5F2F">
      <w:pPr>
        <w:jc w:val="both"/>
        <w:rPr>
          <w:rFonts w:ascii="Calibri" w:hAnsi="Calibri" w:cs="Calibri"/>
          <w:color w:val="000000"/>
          <w:lang w:val="en-US"/>
        </w:rPr>
      </w:pPr>
      <w:r w:rsidRPr="001853BB">
        <w:rPr>
          <w:rFonts w:ascii="Calibri" w:hAnsi="Calibri" w:cs="Calibri"/>
          <w:b/>
          <w:color w:val="000000"/>
          <w:sz w:val="20"/>
          <w:szCs w:val="20"/>
          <w:lang w:val="en-US"/>
        </w:rPr>
        <w:t xml:space="preserve">Figure </w:t>
      </w:r>
      <w:r w:rsidR="00FF2717" w:rsidRPr="001853BB">
        <w:rPr>
          <w:rFonts w:ascii="Calibri" w:hAnsi="Calibri" w:cs="Calibri"/>
          <w:b/>
          <w:color w:val="000000"/>
          <w:sz w:val="20"/>
          <w:szCs w:val="20"/>
          <w:lang w:val="en-US"/>
        </w:rPr>
        <w:t>6</w:t>
      </w:r>
      <w:r w:rsidR="0027619A" w:rsidRPr="001853BB">
        <w:rPr>
          <w:rFonts w:ascii="Calibri" w:hAnsi="Calibri" w:cs="Calibri"/>
          <w:b/>
          <w:color w:val="000000"/>
          <w:sz w:val="20"/>
          <w:szCs w:val="20"/>
          <w:lang w:val="en-US"/>
        </w:rPr>
        <w:t>.1</w:t>
      </w:r>
      <w:r w:rsidRPr="001853BB">
        <w:rPr>
          <w:rFonts w:ascii="Calibri" w:hAnsi="Calibri" w:cs="Calibri"/>
          <w:color w:val="000000"/>
          <w:sz w:val="20"/>
          <w:szCs w:val="20"/>
          <w:lang w:val="en-US"/>
        </w:rPr>
        <w:t>: convex</w:t>
      </w:r>
      <w:r w:rsidR="001853BB" w:rsidRPr="001853BB">
        <w:rPr>
          <w:rFonts w:ascii="Calibri" w:hAnsi="Calibri" w:cs="Calibri"/>
          <w:color w:val="000000"/>
          <w:sz w:val="20"/>
          <w:szCs w:val="20"/>
          <w:lang w:val="en-US"/>
        </w:rPr>
        <w:t xml:space="preserve"> curv</w:t>
      </w:r>
      <w:r w:rsidRPr="001853BB">
        <w:rPr>
          <w:rFonts w:ascii="Calibri" w:hAnsi="Calibri" w:cs="Calibri"/>
          <w:color w:val="000000"/>
          <w:sz w:val="20"/>
          <w:szCs w:val="20"/>
          <w:lang w:val="en-US"/>
        </w:rPr>
        <w:t xml:space="preserve">e: </w:t>
      </w:r>
      <w:r w:rsidR="001853BB" w:rsidRPr="001853BB">
        <w:rPr>
          <w:rFonts w:ascii="Calibri" w:hAnsi="Calibri" w:cs="Calibri"/>
          <w:color w:val="000000"/>
          <w:sz w:val="20"/>
          <w:szCs w:val="20"/>
          <w:lang w:val="en-US"/>
        </w:rPr>
        <w:t>spacing</w:t>
      </w:r>
      <w:r w:rsidR="001853BB">
        <w:rPr>
          <w:rFonts w:ascii="Calibri" w:hAnsi="Calibri" w:cs="Calibri"/>
          <w:color w:val="000000"/>
          <w:sz w:val="20"/>
          <w:szCs w:val="20"/>
          <w:lang w:val="en-US"/>
        </w:rPr>
        <w:t xml:space="preserve"> in angular value</w:t>
      </w:r>
      <w:r w:rsidRPr="001853BB">
        <w:rPr>
          <w:rFonts w:ascii="Calibri" w:hAnsi="Calibri" w:cs="Calibri"/>
          <w:color w:val="000000"/>
          <w:sz w:val="20"/>
          <w:szCs w:val="20"/>
          <w:lang w:val="en-US"/>
        </w:rPr>
        <w:t>.</w:t>
      </w:r>
    </w:p>
    <w:p w:rsidR="00602B2A" w:rsidRDefault="00602B2A" w:rsidP="009F5F2F">
      <w:pPr>
        <w:jc w:val="both"/>
        <w:rPr>
          <w:rFonts w:ascii="Calibri" w:hAnsi="Calibri" w:cs="Calibri"/>
          <w:color w:val="000000"/>
          <w:lang w:val="en-US"/>
        </w:rPr>
      </w:pPr>
    </w:p>
    <w:p w:rsidR="001853BB" w:rsidRPr="001853BB" w:rsidRDefault="001853BB" w:rsidP="009F5F2F">
      <w:pPr>
        <w:jc w:val="both"/>
        <w:rPr>
          <w:rFonts w:ascii="Calibri" w:hAnsi="Calibri" w:cs="Calibri"/>
          <w:color w:val="000000"/>
          <w:lang w:val="en-US"/>
        </w:rPr>
      </w:pPr>
    </w:p>
    <w:p w:rsidR="0027619A" w:rsidRDefault="0027619A" w:rsidP="0027619A">
      <w:pPr>
        <w:jc w:val="center"/>
        <w:rPr>
          <w:rFonts w:ascii="Calibri" w:hAnsi="Calibri" w:cs="Calibri"/>
          <w:color w:val="000000"/>
        </w:rPr>
      </w:pPr>
      <w:r>
        <w:rPr>
          <w:noProof/>
        </w:rPr>
        <w:drawing>
          <wp:inline distT="0" distB="0" distL="0" distR="0" wp14:anchorId="6E763E2C" wp14:editId="493C0888">
            <wp:extent cx="3015615" cy="654356"/>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email">
                      <a:extLst>
                        <a:ext uri="{28A0092B-C50C-407E-A947-70E740481C1C}">
                          <a14:useLocalDpi xmlns:a14="http://schemas.microsoft.com/office/drawing/2010/main"/>
                        </a:ext>
                      </a:extLst>
                    </a:blip>
                    <a:stretch>
                      <a:fillRect/>
                    </a:stretch>
                  </pic:blipFill>
                  <pic:spPr>
                    <a:xfrm>
                      <a:off x="0" y="0"/>
                      <a:ext cx="3015615" cy="654356"/>
                    </a:xfrm>
                    <a:prstGeom prst="rect">
                      <a:avLst/>
                    </a:prstGeom>
                  </pic:spPr>
                </pic:pic>
              </a:graphicData>
            </a:graphic>
          </wp:inline>
        </w:drawing>
      </w:r>
    </w:p>
    <w:p w:rsidR="0027619A" w:rsidRPr="001853BB" w:rsidRDefault="0027619A" w:rsidP="009F5F2F">
      <w:pPr>
        <w:jc w:val="both"/>
        <w:rPr>
          <w:rFonts w:ascii="Calibri" w:hAnsi="Calibri" w:cs="Calibri"/>
          <w:color w:val="000000"/>
          <w:lang w:val="en-US"/>
        </w:rPr>
      </w:pPr>
      <w:r w:rsidRPr="001853BB">
        <w:rPr>
          <w:rFonts w:ascii="Calibri" w:hAnsi="Calibri" w:cs="Calibri"/>
          <w:b/>
          <w:color w:val="000000"/>
          <w:sz w:val="20"/>
          <w:szCs w:val="20"/>
          <w:lang w:val="en-US"/>
        </w:rPr>
        <w:t>Figure 6.2</w:t>
      </w:r>
      <w:r w:rsidRPr="001853BB">
        <w:rPr>
          <w:rFonts w:ascii="Calibri" w:hAnsi="Calibri" w:cs="Calibri"/>
          <w:color w:val="000000"/>
          <w:sz w:val="20"/>
          <w:szCs w:val="20"/>
          <w:lang w:val="en-US"/>
        </w:rPr>
        <w:t xml:space="preserve">: </w:t>
      </w:r>
      <w:r w:rsidR="001853BB" w:rsidRPr="001853BB">
        <w:rPr>
          <w:rFonts w:ascii="Calibri" w:hAnsi="Calibri" w:cs="Calibri"/>
          <w:color w:val="000000"/>
          <w:sz w:val="20"/>
          <w:szCs w:val="20"/>
          <w:lang w:val="en-US"/>
        </w:rPr>
        <w:t>Straight section:</w:t>
      </w:r>
      <w:r w:rsidR="001853BB">
        <w:rPr>
          <w:rFonts w:ascii="Calibri" w:hAnsi="Calibri" w:cs="Calibri"/>
          <w:color w:val="000000"/>
          <w:sz w:val="20"/>
          <w:szCs w:val="20"/>
          <w:lang w:val="en-US"/>
        </w:rPr>
        <w:t xml:space="preserve"> spacing in </w:t>
      </w:r>
      <w:r w:rsidRPr="001853BB">
        <w:rPr>
          <w:rFonts w:ascii="Calibri" w:hAnsi="Calibri" w:cs="Calibri"/>
          <w:color w:val="000000"/>
          <w:sz w:val="20"/>
          <w:szCs w:val="20"/>
          <w:lang w:val="en-US"/>
        </w:rPr>
        <w:t>lin</w:t>
      </w:r>
      <w:r w:rsidR="001853BB">
        <w:rPr>
          <w:rFonts w:ascii="Calibri" w:hAnsi="Calibri" w:cs="Calibri"/>
          <w:color w:val="000000"/>
          <w:sz w:val="20"/>
          <w:szCs w:val="20"/>
          <w:lang w:val="en-US"/>
        </w:rPr>
        <w:t>ear value</w:t>
      </w:r>
      <w:r w:rsidRPr="001853BB">
        <w:rPr>
          <w:rFonts w:ascii="Calibri" w:hAnsi="Calibri" w:cs="Calibri"/>
          <w:color w:val="000000"/>
          <w:sz w:val="20"/>
          <w:szCs w:val="20"/>
          <w:lang w:val="en-US"/>
        </w:rPr>
        <w:t>.</w:t>
      </w:r>
    </w:p>
    <w:p w:rsidR="0027619A" w:rsidRPr="001853BB" w:rsidRDefault="0027619A" w:rsidP="009F5F2F">
      <w:pPr>
        <w:jc w:val="both"/>
        <w:rPr>
          <w:rFonts w:ascii="Calibri" w:hAnsi="Calibri" w:cs="Calibri"/>
          <w:color w:val="000000"/>
          <w:lang w:val="en-US"/>
        </w:rPr>
      </w:pPr>
    </w:p>
    <w:p w:rsidR="00A06061" w:rsidRDefault="00A06061" w:rsidP="009F5F2F">
      <w:pPr>
        <w:jc w:val="both"/>
        <w:rPr>
          <w:rFonts w:ascii="Calibri" w:hAnsi="Calibri" w:cs="Calibri"/>
          <w:b/>
          <w:color w:val="000000"/>
          <w:u w:val="single"/>
          <w:lang w:val="en-US"/>
        </w:rPr>
      </w:pPr>
    </w:p>
    <w:p w:rsidR="001853BB" w:rsidRPr="001853BB" w:rsidRDefault="001853BB" w:rsidP="009F5F2F">
      <w:pPr>
        <w:jc w:val="both"/>
        <w:rPr>
          <w:rFonts w:ascii="Calibri" w:hAnsi="Calibri" w:cs="Calibri"/>
          <w:b/>
          <w:color w:val="000000"/>
          <w:u w:val="single"/>
          <w:lang w:val="en-US"/>
        </w:rPr>
      </w:pPr>
    </w:p>
    <w:p w:rsidR="007345D6" w:rsidRPr="000C58AB" w:rsidRDefault="000C58AB" w:rsidP="009F5F2F">
      <w:pPr>
        <w:jc w:val="both"/>
        <w:rPr>
          <w:rFonts w:ascii="Calibri" w:hAnsi="Calibri" w:cs="Calibri"/>
          <w:color w:val="000000"/>
          <w:u w:val="single"/>
          <w:lang w:val="en-US"/>
        </w:rPr>
      </w:pPr>
      <w:r w:rsidRPr="000C58AB">
        <w:rPr>
          <w:rFonts w:ascii="Calibri" w:hAnsi="Calibri" w:cs="Calibri"/>
          <w:b/>
          <w:color w:val="000000"/>
          <w:u w:val="single"/>
          <w:lang w:val="en-US"/>
        </w:rPr>
        <w:t xml:space="preserve">Spacing reduced </w:t>
      </w:r>
      <w:r w:rsidRPr="000C58AB">
        <w:rPr>
          <w:rFonts w:ascii="Calibri" w:hAnsi="Calibri" w:cs="Calibri"/>
          <w:color w:val="000000"/>
          <w:u w:val="single"/>
          <w:lang w:val="en-US"/>
        </w:rPr>
        <w:t>between idlers, compared to with time</w:t>
      </w:r>
    </w:p>
    <w:p w:rsidR="004F0EC3" w:rsidRPr="000C58AB" w:rsidRDefault="004F0EC3" w:rsidP="009F5F2F">
      <w:pPr>
        <w:jc w:val="both"/>
        <w:rPr>
          <w:rFonts w:ascii="Calibri" w:hAnsi="Calibri" w:cs="Calibri"/>
          <w:color w:val="000000"/>
          <w:sz w:val="16"/>
          <w:szCs w:val="16"/>
          <w:lang w:val="en-US"/>
        </w:rPr>
      </w:pPr>
    </w:p>
    <w:p w:rsidR="00CF7C68" w:rsidRPr="000C58AB" w:rsidRDefault="00CF7C68" w:rsidP="000C58AB">
      <w:pPr>
        <w:pStyle w:val="Paragraphedeliste"/>
        <w:numPr>
          <w:ilvl w:val="0"/>
          <w:numId w:val="2"/>
        </w:numPr>
        <w:ind w:left="284" w:hanging="284"/>
        <w:jc w:val="both"/>
        <w:rPr>
          <w:rFonts w:ascii="Calibri" w:hAnsi="Calibri" w:cs="Calibri"/>
          <w:color w:val="000000"/>
          <w:lang w:val="en-US"/>
        </w:rPr>
      </w:pPr>
      <w:r w:rsidRPr="000C58AB">
        <w:rPr>
          <w:rFonts w:ascii="Calibri" w:hAnsi="Calibri" w:cs="Calibri"/>
          <w:b/>
          <w:color w:val="000000"/>
          <w:lang w:val="en-US"/>
        </w:rPr>
        <w:t xml:space="preserve">Section </w:t>
      </w:r>
      <w:r w:rsidR="000C58AB" w:rsidRPr="000C58AB">
        <w:rPr>
          <w:rFonts w:ascii="Calibri" w:hAnsi="Calibri" w:cs="Calibri"/>
          <w:b/>
          <w:color w:val="000000"/>
          <w:lang w:val="en-US"/>
        </w:rPr>
        <w:t>under the feed, fall zone</w:t>
      </w:r>
      <w:r w:rsidRPr="000C58AB">
        <w:rPr>
          <w:rFonts w:ascii="Calibri" w:hAnsi="Calibri" w:cs="Calibri"/>
          <w:color w:val="000000"/>
          <w:lang w:val="en-US"/>
        </w:rPr>
        <w:t>:</w:t>
      </w:r>
    </w:p>
    <w:p w:rsidR="00A059CF" w:rsidRPr="000C58AB" w:rsidRDefault="000C58AB" w:rsidP="00CF7C68">
      <w:pPr>
        <w:jc w:val="both"/>
        <w:rPr>
          <w:rFonts w:ascii="Calibri" w:hAnsi="Calibri" w:cs="Calibri"/>
          <w:color w:val="000000"/>
          <w:lang w:val="en-US"/>
        </w:rPr>
      </w:pPr>
      <w:r w:rsidRPr="000C58AB">
        <w:rPr>
          <w:rFonts w:ascii="Calibri" w:hAnsi="Calibri" w:cs="Calibri"/>
          <w:color w:val="000000"/>
          <w:lang w:val="en-US"/>
        </w:rPr>
        <w:t>Here, the calculation must take into account, in addition to the normal load</w:t>
      </w:r>
      <w:r w:rsidRPr="000C58AB">
        <w:rPr>
          <w:rFonts w:ascii="Calibri" w:hAnsi="Calibri" w:cs="Calibri"/>
          <w:color w:val="0000FF"/>
          <w:vertAlign w:val="superscript"/>
          <w:lang w:val="en-US"/>
        </w:rPr>
        <w:t>(4)</w:t>
      </w:r>
      <w:r w:rsidRPr="000C58AB">
        <w:rPr>
          <w:rFonts w:ascii="Calibri" w:hAnsi="Calibri" w:cs="Calibri"/>
          <w:color w:val="000000"/>
          <w:lang w:val="en-US"/>
        </w:rPr>
        <w:t xml:space="preserve"> of the product on the belt</w:t>
      </w:r>
      <w:r w:rsidR="00A059CF" w:rsidRPr="000C58AB">
        <w:rPr>
          <w:rFonts w:ascii="Calibri" w:hAnsi="Calibri" w:cs="Calibri"/>
          <w:color w:val="000000"/>
          <w:lang w:val="en-US"/>
        </w:rPr>
        <w:t>:</w:t>
      </w:r>
    </w:p>
    <w:p w:rsidR="00A059CF" w:rsidRPr="000C58AB" w:rsidRDefault="000C58AB" w:rsidP="000C58AB">
      <w:pPr>
        <w:pStyle w:val="Paragraphedeliste"/>
        <w:numPr>
          <w:ilvl w:val="1"/>
          <w:numId w:val="2"/>
        </w:numPr>
        <w:ind w:left="284" w:hanging="284"/>
        <w:jc w:val="both"/>
        <w:rPr>
          <w:rFonts w:ascii="Calibri" w:hAnsi="Calibri" w:cs="Calibri"/>
          <w:color w:val="000000"/>
          <w:lang w:val="en-US"/>
        </w:rPr>
      </w:pPr>
      <w:r w:rsidRPr="000C58AB">
        <w:rPr>
          <w:rFonts w:ascii="Calibri" w:hAnsi="Calibri" w:cs="Calibri"/>
          <w:color w:val="000000"/>
          <w:lang w:val="en-US"/>
        </w:rPr>
        <w:t>the load from the product column (</w:t>
      </w:r>
      <w:r w:rsidRPr="000C58AB">
        <w:rPr>
          <w:rFonts w:ascii="Calibri" w:hAnsi="Calibri" w:cs="Calibri"/>
          <w:b/>
          <w:color w:val="000000"/>
          <w:sz w:val="22"/>
          <w:szCs w:val="22"/>
          <w:lang w:val="en-US"/>
        </w:rPr>
        <w:t>fig.7</w:t>
      </w:r>
      <w:r w:rsidRPr="000C58AB">
        <w:rPr>
          <w:rFonts w:ascii="Calibri" w:hAnsi="Calibri" w:cs="Calibri"/>
          <w:color w:val="000000"/>
          <w:lang w:val="en-US"/>
        </w:rPr>
        <w:t>) in support of the feed. This depends on the section of the trough, delimited at the level of the belt and extended upwards according to the vertical projection of this section</w:t>
      </w:r>
      <w:r w:rsidR="00A059CF" w:rsidRPr="000C58AB">
        <w:rPr>
          <w:rFonts w:ascii="Calibri" w:hAnsi="Calibri" w:cs="Calibri"/>
          <w:color w:val="000000"/>
          <w:lang w:val="en-US"/>
        </w:rPr>
        <w:t> ;</w:t>
      </w:r>
    </w:p>
    <w:p w:rsidR="00A059CF" w:rsidRPr="000C58AB" w:rsidRDefault="000C58AB" w:rsidP="000C58AB">
      <w:pPr>
        <w:pStyle w:val="Paragraphedeliste"/>
        <w:numPr>
          <w:ilvl w:val="1"/>
          <w:numId w:val="2"/>
        </w:numPr>
        <w:ind w:left="284" w:hanging="284"/>
        <w:jc w:val="both"/>
        <w:rPr>
          <w:rFonts w:ascii="Calibri" w:hAnsi="Calibri" w:cs="Calibri"/>
          <w:color w:val="000000"/>
          <w:lang w:val="en-US"/>
        </w:rPr>
      </w:pPr>
      <w:r w:rsidRPr="000C58AB">
        <w:rPr>
          <w:rFonts w:ascii="Calibri" w:hAnsi="Calibri" w:cs="Calibri"/>
          <w:color w:val="000000"/>
          <w:lang w:val="en-US"/>
        </w:rPr>
        <w:t>the impact energy resulting from the fall of the product from the equipment upstream.</w:t>
      </w:r>
    </w:p>
    <w:p w:rsidR="00CF7C68" w:rsidRPr="000C58AB" w:rsidRDefault="000C58AB" w:rsidP="00A059CF">
      <w:pPr>
        <w:jc w:val="both"/>
        <w:rPr>
          <w:rFonts w:ascii="Calibri" w:hAnsi="Calibri" w:cs="Calibri"/>
          <w:color w:val="000000"/>
          <w:lang w:val="en-US"/>
        </w:rPr>
      </w:pPr>
      <w:r w:rsidRPr="000C58AB">
        <w:rPr>
          <w:rFonts w:ascii="Calibri" w:hAnsi="Calibri" w:cs="Calibri"/>
          <w:color w:val="000000"/>
          <w:lang w:val="en-US"/>
        </w:rPr>
        <w:t>These are two distinct values that must be considered the most restrictive</w:t>
      </w:r>
      <w:r w:rsidR="00CF7C68" w:rsidRPr="000C58AB">
        <w:rPr>
          <w:rFonts w:ascii="Calibri" w:hAnsi="Calibri" w:cs="Calibri"/>
          <w:color w:val="000000"/>
          <w:lang w:val="en-US"/>
        </w:rPr>
        <w:t>.</w:t>
      </w:r>
    </w:p>
    <w:p w:rsidR="0082716F" w:rsidRPr="000C58AB" w:rsidRDefault="0082716F" w:rsidP="009F5F2F">
      <w:pPr>
        <w:jc w:val="both"/>
        <w:rPr>
          <w:rFonts w:ascii="Calibri" w:hAnsi="Calibri" w:cs="Calibri"/>
          <w:color w:val="000000"/>
          <w:lang w:val="en-US"/>
        </w:rPr>
      </w:pPr>
    </w:p>
    <w:p w:rsidR="00730B3E" w:rsidRDefault="004F39E8" w:rsidP="009F5F2F">
      <w:pPr>
        <w:jc w:val="both"/>
        <w:rPr>
          <w:rFonts w:ascii="Calibri" w:hAnsi="Calibri" w:cs="Calibri"/>
          <w:color w:val="000000"/>
        </w:rPr>
      </w:pPr>
      <w:r>
        <w:rPr>
          <w:noProof/>
        </w:rPr>
        <w:drawing>
          <wp:inline distT="0" distB="0" distL="0" distR="0" wp14:anchorId="1F202E7D" wp14:editId="30A42629">
            <wp:extent cx="3015615" cy="2361259"/>
            <wp:effectExtent l="0" t="0" r="0" b="127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email">
                      <a:extLst>
                        <a:ext uri="{28A0092B-C50C-407E-A947-70E740481C1C}">
                          <a14:useLocalDpi xmlns:a14="http://schemas.microsoft.com/office/drawing/2010/main"/>
                        </a:ext>
                      </a:extLst>
                    </a:blip>
                    <a:stretch>
                      <a:fillRect/>
                    </a:stretch>
                  </pic:blipFill>
                  <pic:spPr>
                    <a:xfrm>
                      <a:off x="0" y="0"/>
                      <a:ext cx="3015615" cy="2361259"/>
                    </a:xfrm>
                    <a:prstGeom prst="rect">
                      <a:avLst/>
                    </a:prstGeom>
                  </pic:spPr>
                </pic:pic>
              </a:graphicData>
            </a:graphic>
          </wp:inline>
        </w:drawing>
      </w:r>
    </w:p>
    <w:p w:rsidR="00730B3E" w:rsidRPr="000C58AB" w:rsidRDefault="00FF2717" w:rsidP="009F5F2F">
      <w:pPr>
        <w:jc w:val="both"/>
        <w:rPr>
          <w:rFonts w:ascii="Calibri" w:hAnsi="Calibri" w:cs="Calibri"/>
          <w:color w:val="000000"/>
          <w:sz w:val="20"/>
          <w:szCs w:val="20"/>
          <w:lang w:val="en-US"/>
        </w:rPr>
      </w:pPr>
      <w:r w:rsidRPr="000C58AB">
        <w:rPr>
          <w:rFonts w:ascii="Calibri" w:hAnsi="Calibri" w:cs="Calibri"/>
          <w:b/>
          <w:color w:val="000000"/>
          <w:sz w:val="20"/>
          <w:szCs w:val="20"/>
          <w:lang w:val="en-US"/>
        </w:rPr>
        <w:t>Figure 7</w:t>
      </w:r>
      <w:r w:rsidRPr="000C58AB">
        <w:rPr>
          <w:rFonts w:ascii="Calibri" w:hAnsi="Calibri" w:cs="Calibri"/>
          <w:color w:val="000000"/>
          <w:sz w:val="20"/>
          <w:szCs w:val="20"/>
          <w:lang w:val="en-US"/>
        </w:rPr>
        <w:t xml:space="preserve">: </w:t>
      </w:r>
      <w:r w:rsidR="000C58AB" w:rsidRPr="000C58AB">
        <w:rPr>
          <w:rFonts w:ascii="Calibri" w:hAnsi="Calibri" w:cs="Calibri"/>
          <w:color w:val="000000"/>
          <w:sz w:val="20"/>
          <w:szCs w:val="20"/>
          <w:lang w:val="en-US"/>
        </w:rPr>
        <w:t>Idler spacing</w:t>
      </w:r>
      <w:r w:rsidRPr="000C58AB">
        <w:rPr>
          <w:rFonts w:ascii="Calibri" w:hAnsi="Calibri" w:cs="Calibri"/>
          <w:color w:val="000000"/>
          <w:sz w:val="20"/>
          <w:szCs w:val="20"/>
          <w:lang w:val="en-US"/>
        </w:rPr>
        <w:t xml:space="preserve">, </w:t>
      </w:r>
      <w:r w:rsidR="000C58AB" w:rsidRPr="000C58AB">
        <w:rPr>
          <w:rFonts w:ascii="Calibri" w:hAnsi="Calibri" w:cs="Calibri"/>
          <w:color w:val="000000"/>
          <w:sz w:val="20"/>
          <w:szCs w:val="20"/>
          <w:lang w:val="en-US"/>
        </w:rPr>
        <w:t xml:space="preserve">feed </w:t>
      </w:r>
      <w:r w:rsidRPr="000C58AB">
        <w:rPr>
          <w:rFonts w:ascii="Calibri" w:hAnsi="Calibri" w:cs="Calibri"/>
          <w:color w:val="000000"/>
          <w:sz w:val="20"/>
          <w:szCs w:val="20"/>
          <w:lang w:val="en-US"/>
        </w:rPr>
        <w:t>section</w:t>
      </w:r>
    </w:p>
    <w:p w:rsidR="004F39E8" w:rsidRPr="004F39E8" w:rsidRDefault="004F39E8" w:rsidP="009F5F2F">
      <w:pPr>
        <w:jc w:val="both"/>
        <w:rPr>
          <w:rFonts w:ascii="Calibri" w:hAnsi="Calibri" w:cs="Calibri"/>
          <w:color w:val="000000"/>
          <w:lang w:val="en-US"/>
        </w:rPr>
      </w:pPr>
      <w:r w:rsidRPr="004F39E8">
        <w:rPr>
          <w:rFonts w:ascii="Calibri" w:hAnsi="Calibri" w:cs="Calibri"/>
          <w:color w:val="000000"/>
          <w:sz w:val="20"/>
          <w:szCs w:val="20"/>
          <w:lang w:val="en-US"/>
        </w:rPr>
        <w:t xml:space="preserve">S: </w:t>
      </w:r>
      <w:r w:rsidR="000C58AB">
        <w:rPr>
          <w:rFonts w:ascii="Calibri" w:hAnsi="Calibri" w:cs="Calibri"/>
          <w:color w:val="000000"/>
          <w:sz w:val="20"/>
          <w:szCs w:val="20"/>
          <w:lang w:val="en-US"/>
        </w:rPr>
        <w:t>shot</w:t>
      </w:r>
      <w:r w:rsidRPr="004F39E8">
        <w:rPr>
          <w:rFonts w:ascii="Calibri" w:hAnsi="Calibri" w:cs="Calibri"/>
          <w:color w:val="000000"/>
          <w:sz w:val="20"/>
          <w:szCs w:val="20"/>
          <w:lang w:val="en-US"/>
        </w:rPr>
        <w:t xml:space="preserve"> ; M: </w:t>
      </w:r>
      <w:r w:rsidR="000C58AB">
        <w:rPr>
          <w:rFonts w:ascii="Calibri" w:hAnsi="Calibri" w:cs="Calibri"/>
          <w:color w:val="000000"/>
          <w:sz w:val="20"/>
          <w:szCs w:val="20"/>
          <w:lang w:val="en-US"/>
        </w:rPr>
        <w:t>average</w:t>
      </w:r>
      <w:r w:rsidRPr="004F39E8">
        <w:rPr>
          <w:rFonts w:ascii="Calibri" w:hAnsi="Calibri" w:cs="Calibri"/>
          <w:color w:val="000000"/>
          <w:sz w:val="20"/>
          <w:szCs w:val="20"/>
          <w:lang w:val="en-US"/>
        </w:rPr>
        <w:t> ; L: long.</w:t>
      </w:r>
    </w:p>
    <w:p w:rsidR="00730B3E" w:rsidRPr="004F39E8" w:rsidRDefault="00730B3E" w:rsidP="009F5F2F">
      <w:pPr>
        <w:jc w:val="both"/>
        <w:rPr>
          <w:rFonts w:ascii="Calibri" w:hAnsi="Calibri" w:cs="Calibri"/>
          <w:color w:val="000000"/>
          <w:lang w:val="en-US"/>
        </w:rPr>
      </w:pPr>
    </w:p>
    <w:p w:rsidR="0082716F" w:rsidRPr="008C0A07" w:rsidRDefault="008C0A07" w:rsidP="009F5F2F">
      <w:pPr>
        <w:jc w:val="both"/>
        <w:rPr>
          <w:rFonts w:ascii="Calibri" w:hAnsi="Calibri" w:cs="Calibri"/>
          <w:color w:val="000000"/>
          <w:lang w:val="en-US"/>
        </w:rPr>
      </w:pPr>
      <w:r w:rsidRPr="008C0A07">
        <w:rPr>
          <w:rFonts w:ascii="Calibri" w:hAnsi="Calibri" w:cs="Calibri"/>
          <w:color w:val="000000"/>
          <w:lang w:val="en-US"/>
        </w:rPr>
        <w:t>Here, it is a question of limiting the belt sag (</w:t>
      </w:r>
      <w:r w:rsidRPr="008C0A07">
        <w:rPr>
          <w:rFonts w:ascii="Calibri" w:hAnsi="Calibri" w:cs="Calibri"/>
          <w:b/>
          <w:color w:val="000000"/>
          <w:sz w:val="22"/>
          <w:szCs w:val="22"/>
          <w:lang w:val="en-US"/>
        </w:rPr>
        <w:t>fig.3</w:t>
      </w:r>
      <w:r w:rsidRPr="008C0A07">
        <w:rPr>
          <w:rFonts w:ascii="Calibri" w:hAnsi="Calibri" w:cs="Calibri"/>
          <w:color w:val="000000"/>
          <w:lang w:val="en-US"/>
        </w:rPr>
        <w:t>) between two idlers of this section, so as not to generate</w:t>
      </w:r>
      <w:r w:rsidR="002E24A6" w:rsidRPr="008C0A07">
        <w:rPr>
          <w:rFonts w:ascii="Calibri" w:hAnsi="Calibri" w:cs="Calibri"/>
          <w:color w:val="000000"/>
          <w:lang w:val="en-US"/>
        </w:rPr>
        <w:t>:</w:t>
      </w:r>
    </w:p>
    <w:p w:rsidR="0082716F" w:rsidRPr="008C0A07" w:rsidRDefault="008C0A07" w:rsidP="008C0A07">
      <w:pPr>
        <w:pStyle w:val="Paragraphedeliste"/>
        <w:numPr>
          <w:ilvl w:val="0"/>
          <w:numId w:val="3"/>
        </w:numPr>
        <w:ind w:left="284" w:hanging="284"/>
        <w:jc w:val="both"/>
        <w:rPr>
          <w:rFonts w:ascii="Calibri" w:hAnsi="Calibri" w:cs="Calibri"/>
          <w:color w:val="000000"/>
          <w:lang w:val="en-US"/>
        </w:rPr>
      </w:pPr>
      <w:r w:rsidRPr="008C0A07">
        <w:rPr>
          <w:rFonts w:ascii="Calibri" w:hAnsi="Calibri" w:cs="Calibri"/>
          <w:color w:val="000000"/>
          <w:lang w:val="en-US"/>
        </w:rPr>
        <w:t>of product loss (lateral leakage)</w:t>
      </w:r>
      <w:r w:rsidR="004B352E" w:rsidRPr="008C0A07">
        <w:rPr>
          <w:rFonts w:ascii="Calibri" w:hAnsi="Calibri" w:cs="Calibri"/>
          <w:color w:val="000000"/>
          <w:lang w:val="en-US"/>
        </w:rPr>
        <w:t xml:space="preserve"> </w:t>
      </w:r>
    </w:p>
    <w:p w:rsidR="0082716F" w:rsidRPr="008C0A07" w:rsidRDefault="008C0A07" w:rsidP="008C0A07">
      <w:pPr>
        <w:pStyle w:val="Paragraphedeliste"/>
        <w:numPr>
          <w:ilvl w:val="0"/>
          <w:numId w:val="3"/>
        </w:numPr>
        <w:ind w:left="284" w:hanging="284"/>
        <w:jc w:val="both"/>
        <w:rPr>
          <w:rFonts w:ascii="Calibri" w:hAnsi="Calibri" w:cs="Calibri"/>
          <w:color w:val="000000"/>
          <w:lang w:val="en-US"/>
        </w:rPr>
      </w:pPr>
      <w:r w:rsidRPr="008C0A07">
        <w:rPr>
          <w:rFonts w:ascii="Calibri" w:hAnsi="Calibri" w:cs="Calibri"/>
          <w:color w:val="000000"/>
          <w:lang w:val="en-US"/>
        </w:rPr>
        <w:t>an excessive strength to the belt mov</w:t>
      </w:r>
      <w:r w:rsidR="00CB6A71">
        <w:rPr>
          <w:rFonts w:ascii="Calibri" w:hAnsi="Calibri" w:cs="Calibri"/>
          <w:color w:val="000000"/>
          <w:lang w:val="en-US"/>
        </w:rPr>
        <w:t>e</w:t>
      </w:r>
      <w:r w:rsidRPr="008C0A07">
        <w:rPr>
          <w:rFonts w:ascii="Calibri" w:hAnsi="Calibri" w:cs="Calibri"/>
          <w:color w:val="000000"/>
          <w:lang w:val="en-US"/>
        </w:rPr>
        <w:t xml:space="preserve">ment, by an excessive belt sag </w:t>
      </w:r>
      <w:r w:rsidR="006C2F4D" w:rsidRPr="008C0A07">
        <w:rPr>
          <w:rFonts w:ascii="Calibri" w:hAnsi="Calibri" w:cs="Calibri"/>
          <w:color w:val="000000"/>
          <w:sz w:val="22"/>
          <w:szCs w:val="22"/>
          <w:lang w:val="en-US"/>
        </w:rPr>
        <w:t>(</w:t>
      </w:r>
      <w:r w:rsidR="006C2F4D" w:rsidRPr="008C0A07">
        <w:rPr>
          <w:rFonts w:ascii="Calibri" w:hAnsi="Calibri" w:cs="Calibri"/>
          <w:b/>
          <w:color w:val="000000"/>
          <w:sz w:val="22"/>
          <w:szCs w:val="22"/>
          <w:lang w:val="en-US"/>
        </w:rPr>
        <w:t>fig.8</w:t>
      </w:r>
      <w:r w:rsidR="006C2F4D" w:rsidRPr="008C0A07">
        <w:rPr>
          <w:rFonts w:ascii="Calibri" w:hAnsi="Calibri" w:cs="Calibri"/>
          <w:color w:val="000000"/>
          <w:sz w:val="22"/>
          <w:szCs w:val="22"/>
          <w:lang w:val="en-US"/>
        </w:rPr>
        <w:t>)</w:t>
      </w:r>
      <w:r w:rsidR="004B352E" w:rsidRPr="008C0A07">
        <w:rPr>
          <w:rFonts w:ascii="Calibri" w:hAnsi="Calibri" w:cs="Calibri"/>
          <w:color w:val="000000"/>
          <w:lang w:val="en-US"/>
        </w:rPr>
        <w:t xml:space="preserve">. </w:t>
      </w:r>
    </w:p>
    <w:p w:rsidR="0082716F" w:rsidRPr="008C0A07" w:rsidRDefault="0082716F" w:rsidP="0082716F">
      <w:pPr>
        <w:jc w:val="both"/>
        <w:rPr>
          <w:rFonts w:ascii="Calibri" w:hAnsi="Calibri" w:cs="Calibri"/>
          <w:color w:val="000000"/>
          <w:lang w:val="en-US"/>
        </w:rPr>
      </w:pPr>
    </w:p>
    <w:p w:rsidR="006C2F4D" w:rsidRDefault="006C2F4D" w:rsidP="0082716F">
      <w:pPr>
        <w:jc w:val="both"/>
        <w:rPr>
          <w:rFonts w:ascii="Calibri" w:hAnsi="Calibri" w:cs="Calibri"/>
          <w:color w:val="000000"/>
        </w:rPr>
      </w:pPr>
      <w:r>
        <w:rPr>
          <w:noProof/>
        </w:rPr>
        <w:drawing>
          <wp:inline distT="0" distB="0" distL="0" distR="0" wp14:anchorId="2458C7F1" wp14:editId="7CFB223E">
            <wp:extent cx="3015615" cy="771697"/>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email">
                      <a:extLst>
                        <a:ext uri="{28A0092B-C50C-407E-A947-70E740481C1C}">
                          <a14:useLocalDpi xmlns:a14="http://schemas.microsoft.com/office/drawing/2010/main"/>
                        </a:ext>
                      </a:extLst>
                    </a:blip>
                    <a:stretch>
                      <a:fillRect/>
                    </a:stretch>
                  </pic:blipFill>
                  <pic:spPr>
                    <a:xfrm>
                      <a:off x="0" y="0"/>
                      <a:ext cx="3015615" cy="771697"/>
                    </a:xfrm>
                    <a:prstGeom prst="rect">
                      <a:avLst/>
                    </a:prstGeom>
                  </pic:spPr>
                </pic:pic>
              </a:graphicData>
            </a:graphic>
          </wp:inline>
        </w:drawing>
      </w:r>
    </w:p>
    <w:p w:rsidR="006C2F4D" w:rsidRPr="0001295C" w:rsidRDefault="006C2F4D" w:rsidP="0082716F">
      <w:pPr>
        <w:jc w:val="both"/>
        <w:rPr>
          <w:rFonts w:ascii="Calibri" w:hAnsi="Calibri" w:cs="Calibri"/>
          <w:color w:val="000000"/>
          <w:lang w:val="en-US"/>
        </w:rPr>
      </w:pPr>
      <w:r w:rsidRPr="0001295C">
        <w:rPr>
          <w:rFonts w:ascii="Calibri" w:hAnsi="Calibri" w:cs="Calibri"/>
          <w:b/>
          <w:color w:val="000000"/>
          <w:sz w:val="20"/>
          <w:szCs w:val="20"/>
          <w:lang w:val="en-US"/>
        </w:rPr>
        <w:t>Figure 8</w:t>
      </w:r>
      <w:r w:rsidRPr="0001295C">
        <w:rPr>
          <w:rFonts w:ascii="Calibri" w:hAnsi="Calibri" w:cs="Calibri"/>
          <w:color w:val="000000"/>
          <w:sz w:val="20"/>
          <w:szCs w:val="20"/>
          <w:lang w:val="en-US"/>
        </w:rPr>
        <w:t xml:space="preserve">: </w:t>
      </w:r>
      <w:r w:rsidR="0001295C">
        <w:rPr>
          <w:rFonts w:ascii="Calibri" w:hAnsi="Calibri" w:cs="Calibri"/>
          <w:color w:val="000000"/>
          <w:sz w:val="20"/>
          <w:szCs w:val="20"/>
          <w:lang w:val="en-US"/>
        </w:rPr>
        <w:t>S</w:t>
      </w:r>
      <w:r w:rsidR="0001295C" w:rsidRPr="0001295C">
        <w:rPr>
          <w:rFonts w:ascii="Calibri" w:hAnsi="Calibri" w:cs="Calibri"/>
          <w:color w:val="000000"/>
          <w:sz w:val="20"/>
          <w:szCs w:val="20"/>
          <w:lang w:val="en-US"/>
        </w:rPr>
        <w:t>ag between supports excessive = Strong strength important ... until infinity</w:t>
      </w:r>
      <w:r w:rsidR="00834B11" w:rsidRPr="0001295C">
        <w:rPr>
          <w:rFonts w:ascii="Calibri" w:hAnsi="Calibri" w:cs="Calibri"/>
          <w:color w:val="000000"/>
          <w:sz w:val="20"/>
          <w:szCs w:val="20"/>
          <w:lang w:val="en-US"/>
        </w:rPr>
        <w:t>!</w:t>
      </w:r>
    </w:p>
    <w:p w:rsidR="006C2F4D" w:rsidRPr="0001295C" w:rsidRDefault="006C2F4D" w:rsidP="0082716F">
      <w:pPr>
        <w:jc w:val="both"/>
        <w:rPr>
          <w:rFonts w:ascii="Calibri" w:hAnsi="Calibri" w:cs="Calibri"/>
          <w:color w:val="000000"/>
          <w:lang w:val="en-US"/>
        </w:rPr>
      </w:pPr>
    </w:p>
    <w:p w:rsidR="00CF7C68" w:rsidRDefault="0001295C" w:rsidP="009F5F2F">
      <w:pPr>
        <w:jc w:val="both"/>
        <w:rPr>
          <w:rFonts w:ascii="Calibri" w:hAnsi="Calibri" w:cs="Calibri"/>
          <w:color w:val="000000"/>
          <w:lang w:val="en-US"/>
        </w:rPr>
      </w:pPr>
      <w:r w:rsidRPr="0001295C">
        <w:rPr>
          <w:rFonts w:ascii="Calibri" w:hAnsi="Calibri" w:cs="Calibri"/>
          <w:color w:val="000000"/>
          <w:lang w:val="en-US"/>
        </w:rPr>
        <w:t>Of a usual pitch of 300 mm, the calculation often recommends a pitch of 200 mm, see 150 mm. Thus, the subject is perfectly mastered for a low cost. This design is true for the extractors and even more true to right of the drain door of the same extractors. The lack of calculation on this point is at the origin of the sliding supports in the feeding sections; which is a progress in general, but a source of disorder in some cases.</w:t>
      </w:r>
    </w:p>
    <w:p w:rsidR="0001295C" w:rsidRPr="0001295C" w:rsidRDefault="0001295C" w:rsidP="009F5F2F">
      <w:pPr>
        <w:jc w:val="both"/>
        <w:rPr>
          <w:rFonts w:ascii="Calibri" w:hAnsi="Calibri" w:cs="Calibri"/>
          <w:color w:val="000000"/>
          <w:lang w:val="en-US"/>
        </w:rPr>
      </w:pPr>
    </w:p>
    <w:p w:rsidR="00CF7C68" w:rsidRPr="00CF7C68" w:rsidRDefault="0001295C" w:rsidP="0001295C">
      <w:pPr>
        <w:pStyle w:val="Paragraphedeliste"/>
        <w:numPr>
          <w:ilvl w:val="0"/>
          <w:numId w:val="2"/>
        </w:numPr>
        <w:jc w:val="both"/>
        <w:rPr>
          <w:rFonts w:ascii="Calibri" w:hAnsi="Calibri" w:cs="Calibri"/>
          <w:color w:val="000000"/>
        </w:rPr>
      </w:pPr>
      <w:r w:rsidRPr="0001295C">
        <w:rPr>
          <w:rFonts w:ascii="Calibri" w:hAnsi="Calibri" w:cs="Calibri"/>
          <w:b/>
          <w:color w:val="000000"/>
        </w:rPr>
        <w:t xml:space="preserve">Dual direction </w:t>
      </w:r>
      <w:r w:rsidRPr="00B778EA">
        <w:rPr>
          <w:rFonts w:ascii="Calibri" w:hAnsi="Calibri" w:cs="Calibri"/>
          <w:b/>
          <w:color w:val="000000"/>
          <w:lang w:val="en-US"/>
        </w:rPr>
        <w:t>belt</w:t>
      </w:r>
      <w:r w:rsidR="0065700F">
        <w:rPr>
          <w:rFonts w:ascii="Calibri" w:hAnsi="Calibri" w:cs="Calibri"/>
          <w:color w:val="000000"/>
        </w:rPr>
        <w:t>:</w:t>
      </w:r>
    </w:p>
    <w:p w:rsidR="002D39FD" w:rsidRPr="0001295C" w:rsidRDefault="0001295C" w:rsidP="009F5F2F">
      <w:pPr>
        <w:jc w:val="both"/>
        <w:rPr>
          <w:rFonts w:ascii="Calibri" w:hAnsi="Calibri" w:cs="Calibri"/>
          <w:color w:val="000000"/>
          <w:lang w:val="en-US"/>
        </w:rPr>
      </w:pPr>
      <w:r w:rsidRPr="0001295C">
        <w:rPr>
          <w:rFonts w:ascii="Calibri" w:hAnsi="Calibri" w:cs="Calibri"/>
          <w:color w:val="000000"/>
          <w:lang w:val="en-US"/>
        </w:rPr>
        <w:t xml:space="preserve">In the case of a belt with a </w:t>
      </w:r>
      <w:r w:rsidRPr="0001295C">
        <w:rPr>
          <w:rFonts w:ascii="Calibri" w:hAnsi="Calibri" w:cs="Calibri"/>
          <w:b/>
          <w:color w:val="000000"/>
          <w:lang w:val="en-US"/>
        </w:rPr>
        <w:t>single way</w:t>
      </w:r>
      <w:r w:rsidRPr="0001295C">
        <w:rPr>
          <w:rFonts w:ascii="Calibri" w:hAnsi="Calibri" w:cs="Calibri"/>
          <w:color w:val="000000"/>
          <w:lang w:val="en-US"/>
        </w:rPr>
        <w:t>, the rollers of the supports have the 2nd function of "guiding" the belt. For this, it requires a maximum radial force of belt on the roller, but within the limit of a belt deflection according to Article 5.3.3 and consistent with the product handled.</w:t>
      </w:r>
    </w:p>
    <w:p w:rsidR="002D39FD" w:rsidRPr="0001295C" w:rsidRDefault="002D39FD" w:rsidP="009F5F2F">
      <w:pPr>
        <w:jc w:val="both"/>
        <w:rPr>
          <w:rFonts w:ascii="Calibri" w:hAnsi="Calibri" w:cs="Calibri"/>
          <w:color w:val="000000"/>
          <w:lang w:val="en-US"/>
        </w:rPr>
      </w:pPr>
    </w:p>
    <w:p w:rsidR="00CF7C68" w:rsidRPr="007D16E6" w:rsidRDefault="007D16E6" w:rsidP="009F5F2F">
      <w:pPr>
        <w:jc w:val="both"/>
        <w:rPr>
          <w:rFonts w:ascii="Calibri" w:hAnsi="Calibri" w:cs="Calibri"/>
          <w:color w:val="000000"/>
          <w:lang w:val="en-US"/>
        </w:rPr>
      </w:pPr>
      <w:r w:rsidRPr="007D16E6">
        <w:rPr>
          <w:rFonts w:ascii="Calibri" w:hAnsi="Calibri" w:cs="Calibri"/>
          <w:color w:val="000000"/>
          <w:lang w:val="en-US"/>
        </w:rPr>
        <w:t xml:space="preserve">On the other hand, for </w:t>
      </w:r>
      <w:r w:rsidRPr="007D16E6">
        <w:rPr>
          <w:rFonts w:ascii="Calibri" w:hAnsi="Calibri" w:cs="Calibri"/>
          <w:b/>
          <w:color w:val="000000"/>
          <w:lang w:val="en-US"/>
        </w:rPr>
        <w:t>a two-way belt</w:t>
      </w:r>
      <w:r w:rsidRPr="007D16E6">
        <w:rPr>
          <w:rFonts w:ascii="Calibri" w:hAnsi="Calibri" w:cs="Calibri"/>
          <w:color w:val="000000"/>
          <w:lang w:val="en-US"/>
        </w:rPr>
        <w:t xml:space="preserve">, it is necessary to aim for the smallest possible effect of direction by the rollers in general and the side rollers in particular (trough support); therefore, replacing the side rollers with sliding pads is an advantage when possible. For the same pre-tension of the belt and the same product load, by reducing the spacing between the rollers, the radial force of the belt on the rollers is reduced as well as the directional effect of the side rollers. Here, one seeks a "neutral" direction applied by the rollers to the belt, whatever the direction of belt </w:t>
      </w:r>
      <w:r w:rsidR="00CB6A71" w:rsidRPr="007D16E6">
        <w:rPr>
          <w:rFonts w:ascii="Calibri" w:hAnsi="Calibri" w:cs="Calibri"/>
          <w:color w:val="000000"/>
          <w:lang w:val="en-US"/>
        </w:rPr>
        <w:t>movement</w:t>
      </w:r>
      <w:r w:rsidRPr="007D16E6">
        <w:rPr>
          <w:rFonts w:ascii="Calibri" w:hAnsi="Calibri" w:cs="Calibri"/>
          <w:color w:val="000000"/>
          <w:lang w:val="en-US"/>
        </w:rPr>
        <w:t xml:space="preserve"> and which is not influenced by the manufacturing uncertainties of the brackets (usual tolerance of manufacture) and their adjustment on the conveyor.</w:t>
      </w:r>
      <w:r w:rsidR="007E2447" w:rsidRPr="007D16E6">
        <w:rPr>
          <w:rFonts w:ascii="Calibri" w:hAnsi="Calibri" w:cs="Calibri"/>
          <w:color w:val="000000"/>
          <w:lang w:val="en-US"/>
        </w:rPr>
        <w:t>.</w:t>
      </w:r>
    </w:p>
    <w:p w:rsidR="007E2447" w:rsidRPr="007D16E6" w:rsidRDefault="007E2447" w:rsidP="009F5F2F">
      <w:pPr>
        <w:jc w:val="both"/>
        <w:rPr>
          <w:rFonts w:ascii="Calibri" w:hAnsi="Calibri" w:cs="Calibri"/>
          <w:color w:val="000000"/>
          <w:lang w:val="en-US"/>
        </w:rPr>
      </w:pPr>
    </w:p>
    <w:p w:rsidR="00B37397" w:rsidRPr="007D16E6" w:rsidRDefault="007D16E6" w:rsidP="009F5F2F">
      <w:pPr>
        <w:jc w:val="both"/>
        <w:rPr>
          <w:rFonts w:ascii="Calibri" w:hAnsi="Calibri" w:cs="Calibri"/>
          <w:color w:val="000000"/>
          <w:lang w:val="en-US"/>
        </w:rPr>
      </w:pPr>
      <w:r w:rsidRPr="007D16E6">
        <w:rPr>
          <w:rFonts w:ascii="Calibri" w:hAnsi="Calibri" w:cs="Calibri"/>
          <w:color w:val="000000"/>
          <w:u w:val="single"/>
          <w:lang w:val="en-US"/>
        </w:rPr>
        <w:t>Note</w:t>
      </w:r>
      <w:r w:rsidR="007E2447" w:rsidRPr="007D16E6">
        <w:rPr>
          <w:rFonts w:ascii="Calibri" w:hAnsi="Calibri" w:cs="Calibri"/>
          <w:color w:val="000000"/>
          <w:lang w:val="en-US"/>
        </w:rPr>
        <w:t xml:space="preserve"> : </w:t>
      </w:r>
      <w:r w:rsidRPr="007D16E6">
        <w:rPr>
          <w:rFonts w:ascii="Calibri" w:hAnsi="Calibri" w:cs="Calibri"/>
          <w:color w:val="000000"/>
          <w:lang w:val="en-US"/>
        </w:rPr>
        <w:t>for a two-way belt</w:t>
      </w:r>
      <w:r w:rsidR="00E041FD" w:rsidRPr="007D16E6">
        <w:rPr>
          <w:rFonts w:ascii="Calibri" w:hAnsi="Calibri" w:cs="Calibri"/>
          <w:color w:val="000000"/>
          <w:lang w:val="en-US"/>
        </w:rPr>
        <w:t>.</w:t>
      </w:r>
    </w:p>
    <w:p w:rsidR="007E2447" w:rsidRPr="007D16E6" w:rsidRDefault="007D16E6" w:rsidP="007D16E6">
      <w:pPr>
        <w:pStyle w:val="Paragraphedeliste"/>
        <w:numPr>
          <w:ilvl w:val="0"/>
          <w:numId w:val="4"/>
        </w:numPr>
        <w:ind w:left="284" w:hanging="284"/>
        <w:jc w:val="both"/>
        <w:rPr>
          <w:rFonts w:ascii="Calibri" w:hAnsi="Calibri" w:cs="Calibri"/>
          <w:color w:val="000000"/>
          <w:lang w:val="en-US"/>
        </w:rPr>
      </w:pPr>
      <w:r w:rsidRPr="007D16E6">
        <w:rPr>
          <w:rFonts w:ascii="Calibri" w:hAnsi="Calibri" w:cs="Calibri"/>
          <w:color w:val="000000"/>
          <w:lang w:val="en-US"/>
        </w:rPr>
        <w:t xml:space="preserve">In addition to the design with a reduced spacing between idlers, </w:t>
      </w:r>
      <w:r w:rsidR="00423C88">
        <w:rPr>
          <w:rFonts w:ascii="Calibri" w:hAnsi="Calibri" w:cs="Calibri"/>
          <w:color w:val="000000"/>
          <w:lang w:val="en-US"/>
        </w:rPr>
        <w:t>carrying</w:t>
      </w:r>
      <w:r w:rsidRPr="007D16E6">
        <w:rPr>
          <w:rFonts w:ascii="Calibri" w:hAnsi="Calibri" w:cs="Calibri"/>
          <w:color w:val="000000"/>
          <w:lang w:val="en-US"/>
        </w:rPr>
        <w:t xml:space="preserve"> side, it is appropriate to apply to the belt a pre-tension of the order of 4% of its breaking strength; for this, it must be ensured that all the components of the conveyor can withstand this constraint, in particular the pulleys (ferrule, shaft, bearings, </w:t>
      </w:r>
      <w:r w:rsidR="00B778EA">
        <w:rPr>
          <w:rFonts w:ascii="Calibri" w:hAnsi="Calibri" w:cs="Calibri"/>
          <w:color w:val="000000"/>
          <w:lang w:val="en-US"/>
        </w:rPr>
        <w:t>bearing-housi</w:t>
      </w:r>
      <w:r w:rsidR="00B778EA" w:rsidRPr="007D16E6">
        <w:rPr>
          <w:rFonts w:ascii="Calibri" w:hAnsi="Calibri" w:cs="Calibri"/>
          <w:color w:val="000000"/>
          <w:lang w:val="en-US"/>
        </w:rPr>
        <w:t>ngs</w:t>
      </w:r>
      <w:r w:rsidRPr="007D16E6">
        <w:rPr>
          <w:rFonts w:ascii="Calibri" w:hAnsi="Calibri" w:cs="Calibri"/>
          <w:color w:val="000000"/>
          <w:lang w:val="en-US"/>
        </w:rPr>
        <w:t>)</w:t>
      </w:r>
      <w:r w:rsidR="007E2447" w:rsidRPr="007D16E6">
        <w:rPr>
          <w:rFonts w:ascii="Calibri" w:hAnsi="Calibri" w:cs="Calibri"/>
          <w:color w:val="000000"/>
          <w:lang w:val="en-US"/>
        </w:rPr>
        <w:t>.</w:t>
      </w:r>
    </w:p>
    <w:p w:rsidR="00B37397" w:rsidRPr="007D16E6" w:rsidRDefault="007D16E6" w:rsidP="007D16E6">
      <w:pPr>
        <w:pStyle w:val="Paragraphedeliste"/>
        <w:numPr>
          <w:ilvl w:val="0"/>
          <w:numId w:val="4"/>
        </w:numPr>
        <w:ind w:left="284" w:hanging="284"/>
        <w:jc w:val="both"/>
        <w:rPr>
          <w:rFonts w:ascii="Calibri" w:hAnsi="Calibri" w:cs="Calibri"/>
          <w:color w:val="000000"/>
          <w:lang w:val="en-US"/>
        </w:rPr>
      </w:pPr>
      <w:r w:rsidRPr="007D16E6">
        <w:rPr>
          <w:rFonts w:ascii="Calibri" w:hAnsi="Calibri" w:cs="Calibri"/>
          <w:color w:val="000000"/>
          <w:lang w:val="en-US"/>
        </w:rPr>
        <w:t>Brackets with "pinch" are not compliant for this application.</w:t>
      </w:r>
    </w:p>
    <w:p w:rsidR="00CF7C68" w:rsidRPr="007D16E6" w:rsidRDefault="00CF7C68" w:rsidP="009F5F2F">
      <w:pPr>
        <w:jc w:val="both"/>
        <w:rPr>
          <w:rFonts w:ascii="Calibri" w:hAnsi="Calibri" w:cs="Calibri"/>
          <w:color w:val="000000"/>
          <w:lang w:val="en-US"/>
        </w:rPr>
      </w:pPr>
    </w:p>
    <w:p w:rsidR="00CF7C68" w:rsidRPr="007D16E6" w:rsidRDefault="00CF7C68" w:rsidP="009F5F2F">
      <w:pPr>
        <w:jc w:val="both"/>
        <w:rPr>
          <w:rFonts w:ascii="Calibri" w:hAnsi="Calibri" w:cs="Calibri"/>
          <w:color w:val="000000"/>
          <w:lang w:val="en-US"/>
        </w:rPr>
      </w:pPr>
    </w:p>
    <w:p w:rsidR="009F5F2F" w:rsidRDefault="006331AC" w:rsidP="009F5F2F">
      <w:pPr>
        <w:jc w:val="both"/>
        <w:rPr>
          <w:rFonts w:ascii="Calibri" w:hAnsi="Calibri" w:cs="Calibri"/>
          <w:color w:val="000000"/>
          <w:lang w:val="en-US"/>
        </w:rPr>
      </w:pPr>
      <w:r w:rsidRPr="006331AC">
        <w:rPr>
          <w:rFonts w:ascii="Calibri" w:hAnsi="Calibri" w:cs="Calibri"/>
          <w:color w:val="000000"/>
          <w:lang w:val="en-US"/>
        </w:rPr>
        <w:t xml:space="preserve">The </w:t>
      </w:r>
      <w:r w:rsidRPr="006331AC">
        <w:rPr>
          <w:rFonts w:ascii="Calibri" w:hAnsi="Calibri" w:cs="Calibri"/>
          <w:b/>
          <w:color w:val="000000"/>
          <w:lang w:val="en-US"/>
        </w:rPr>
        <w:t>longest spacing between idlers</w:t>
      </w:r>
      <w:r w:rsidRPr="006331AC">
        <w:rPr>
          <w:rFonts w:ascii="Calibri" w:hAnsi="Calibri" w:cs="Calibri"/>
          <w:color w:val="000000"/>
          <w:lang w:val="en-US"/>
        </w:rPr>
        <w:t>, currently</w:t>
      </w:r>
      <w:r w:rsidRPr="006331AC">
        <w:rPr>
          <w:rFonts w:ascii="Calibri" w:eastAsiaTheme="majorEastAsia" w:hAnsi="Calibri" w:cstheme="majorBidi"/>
          <w:b/>
          <w:bCs/>
          <w:iCs/>
          <w:color w:val="23538D"/>
          <w:lang w:val="en-US"/>
        </w:rPr>
        <w:t xml:space="preserve"> </w:t>
      </w:r>
      <w:r w:rsidRPr="006331AC">
        <w:rPr>
          <w:rFonts w:ascii="Calibri" w:hAnsi="Calibri" w:cs="Calibri"/>
          <w:color w:val="000000"/>
          <w:lang w:val="en-US"/>
        </w:rPr>
        <w:t xml:space="preserve">in service since 2007, is </w:t>
      </w:r>
      <w:r w:rsidRPr="006331AC">
        <w:rPr>
          <w:rFonts w:ascii="Calibri" w:hAnsi="Calibri" w:cs="Calibri"/>
          <w:b/>
          <w:color w:val="000000"/>
          <w:lang w:val="en-US"/>
        </w:rPr>
        <w:t>36 m</w:t>
      </w:r>
      <w:r w:rsidRPr="006331AC">
        <w:rPr>
          <w:rFonts w:ascii="Calibri" w:hAnsi="Calibri" w:cs="Calibri"/>
          <w:color w:val="000000"/>
          <w:lang w:val="en-US"/>
        </w:rPr>
        <w:t xml:space="preserve">, for </w:t>
      </w:r>
      <w:r w:rsidRPr="006331AC">
        <w:rPr>
          <w:rFonts w:ascii="Calibri" w:hAnsi="Calibri" w:cs="Calibri"/>
          <w:b/>
          <w:color w:val="000000"/>
          <w:lang w:val="en-US"/>
        </w:rPr>
        <w:t>300-350 mm of sag</w:t>
      </w:r>
      <w:r w:rsidRPr="006331AC">
        <w:rPr>
          <w:rFonts w:ascii="Calibri" w:hAnsi="Calibri" w:cs="Calibri"/>
          <w:color w:val="000000"/>
          <w:lang w:val="en-US"/>
        </w:rPr>
        <w:t xml:space="preserve"> (fig.3). The idlers support the belt, bottom side, which is a stretched strand, between the head pulley and the drive pulley, 216 m further, on return side. On this same 5 km conveyor, the </w:t>
      </w:r>
      <w:r w:rsidRPr="006331AC">
        <w:rPr>
          <w:rFonts w:ascii="Calibri" w:hAnsi="Calibri" w:cs="Calibri"/>
          <w:b/>
          <w:color w:val="000000"/>
          <w:lang w:val="en-US"/>
        </w:rPr>
        <w:t xml:space="preserve">idler spacing of </w:t>
      </w:r>
      <w:r w:rsidR="00423C88">
        <w:rPr>
          <w:rFonts w:ascii="Calibri" w:hAnsi="Calibri" w:cs="Calibri"/>
          <w:b/>
          <w:color w:val="000000"/>
          <w:lang w:val="en-US"/>
        </w:rPr>
        <w:t>carrying</w:t>
      </w:r>
      <w:r w:rsidRPr="006331AC">
        <w:rPr>
          <w:rFonts w:ascii="Calibri" w:hAnsi="Calibri" w:cs="Calibri"/>
          <w:b/>
          <w:color w:val="000000"/>
          <w:lang w:val="en-US"/>
        </w:rPr>
        <w:t xml:space="preserve"> side is 6 m</w:t>
      </w:r>
      <w:r w:rsidRPr="006331AC">
        <w:rPr>
          <w:rFonts w:ascii="Calibri" w:hAnsi="Calibri" w:cs="Calibri"/>
          <w:color w:val="000000"/>
          <w:lang w:val="en-US"/>
        </w:rPr>
        <w:t xml:space="preserve"> near the head. Since the change of spacing, the disorders have disappeared and I received congratulations from the director of the plant.</w:t>
      </w:r>
    </w:p>
    <w:p w:rsidR="006331AC" w:rsidRPr="006331AC" w:rsidRDefault="006331AC" w:rsidP="009F5F2F">
      <w:pPr>
        <w:jc w:val="both"/>
        <w:rPr>
          <w:rFonts w:ascii="Calibri" w:hAnsi="Calibri" w:cs="Calibri"/>
          <w:color w:val="000000"/>
          <w:lang w:val="en-US"/>
        </w:rPr>
      </w:pPr>
    </w:p>
    <w:p w:rsidR="009F5F2F" w:rsidRPr="006331AC" w:rsidRDefault="006331AC" w:rsidP="009F5F2F">
      <w:pPr>
        <w:jc w:val="both"/>
        <w:rPr>
          <w:rFonts w:ascii="Calibri" w:hAnsi="Calibri" w:cs="Calibri"/>
          <w:color w:val="000000"/>
          <w:lang w:val="en-US"/>
        </w:rPr>
      </w:pPr>
      <w:r w:rsidRPr="006331AC">
        <w:rPr>
          <w:rFonts w:ascii="Calibri" w:hAnsi="Calibri" w:cs="Calibri"/>
          <w:color w:val="000000"/>
          <w:lang w:val="en-US"/>
        </w:rPr>
        <w:t xml:space="preserve">Many short conveyors, up to about 30 m center distance, upgraded by me, have </w:t>
      </w:r>
      <w:r w:rsidRPr="006331AC">
        <w:rPr>
          <w:rFonts w:ascii="Calibri" w:hAnsi="Calibri" w:cs="Calibri"/>
          <w:b/>
          <w:color w:val="000000"/>
          <w:lang w:val="en-US"/>
        </w:rPr>
        <w:t>zero idler on bottom side</w:t>
      </w:r>
      <w:r w:rsidR="00834B11" w:rsidRPr="006331AC">
        <w:rPr>
          <w:rFonts w:ascii="Calibri" w:hAnsi="Calibri" w:cs="Calibri"/>
          <w:b/>
          <w:color w:val="000000"/>
          <w:lang w:val="en-US"/>
        </w:rPr>
        <w:t xml:space="preserve"> </w:t>
      </w:r>
      <w:r w:rsidR="00834B11" w:rsidRPr="006331AC">
        <w:rPr>
          <w:rFonts w:ascii="Calibri" w:hAnsi="Calibri" w:cs="Calibri"/>
          <w:color w:val="000000"/>
          <w:sz w:val="22"/>
          <w:szCs w:val="22"/>
          <w:lang w:val="en-US"/>
        </w:rPr>
        <w:t>(</w:t>
      </w:r>
      <w:r w:rsidR="00834B11" w:rsidRPr="006331AC">
        <w:rPr>
          <w:rFonts w:ascii="Calibri" w:hAnsi="Calibri" w:cs="Calibri"/>
          <w:b/>
          <w:color w:val="000000"/>
          <w:sz w:val="22"/>
          <w:szCs w:val="22"/>
          <w:lang w:val="en-US"/>
        </w:rPr>
        <w:t>fig.9</w:t>
      </w:r>
      <w:r w:rsidR="00834B11" w:rsidRPr="006331AC">
        <w:rPr>
          <w:rFonts w:ascii="Calibri" w:hAnsi="Calibri" w:cs="Calibri"/>
          <w:color w:val="000000"/>
          <w:sz w:val="22"/>
          <w:szCs w:val="22"/>
          <w:lang w:val="en-US"/>
        </w:rPr>
        <w:t>)</w:t>
      </w:r>
      <w:r w:rsidR="009F5F2F" w:rsidRPr="006331AC">
        <w:rPr>
          <w:rFonts w:ascii="Calibri" w:hAnsi="Calibri" w:cs="Calibri"/>
          <w:color w:val="000000"/>
          <w:lang w:val="en-US"/>
        </w:rPr>
        <w:t>.</w:t>
      </w:r>
    </w:p>
    <w:p w:rsidR="009F5F2F" w:rsidRPr="006331AC" w:rsidRDefault="009F5F2F" w:rsidP="009F5F2F">
      <w:pPr>
        <w:pStyle w:val="NormalWeb"/>
        <w:spacing w:before="0" w:beforeAutospacing="0" w:after="0" w:afterAutospacing="0"/>
        <w:jc w:val="both"/>
        <w:rPr>
          <w:rFonts w:ascii="Calibri" w:hAnsi="Calibri"/>
          <w:color w:val="000000"/>
          <w:sz w:val="22"/>
          <w:szCs w:val="22"/>
          <w:lang w:val="en-US"/>
        </w:rPr>
      </w:pPr>
    </w:p>
    <w:p w:rsidR="00834B11" w:rsidRDefault="00CB7196" w:rsidP="009F5F2F">
      <w:pPr>
        <w:pStyle w:val="NormalWeb"/>
        <w:spacing w:before="0" w:beforeAutospacing="0" w:after="0" w:afterAutospacing="0"/>
        <w:jc w:val="both"/>
        <w:rPr>
          <w:rFonts w:ascii="Calibri" w:hAnsi="Calibri"/>
          <w:color w:val="000000"/>
          <w:sz w:val="22"/>
          <w:szCs w:val="22"/>
        </w:rPr>
      </w:pPr>
      <w:r>
        <w:rPr>
          <w:noProof/>
        </w:rPr>
        <w:drawing>
          <wp:inline distT="0" distB="0" distL="0" distR="0" wp14:anchorId="429AF79C" wp14:editId="4E19ED58">
            <wp:extent cx="3015615" cy="88166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email">
                      <a:extLst>
                        <a:ext uri="{28A0092B-C50C-407E-A947-70E740481C1C}">
                          <a14:useLocalDpi xmlns:a14="http://schemas.microsoft.com/office/drawing/2010/main"/>
                        </a:ext>
                      </a:extLst>
                    </a:blip>
                    <a:stretch>
                      <a:fillRect/>
                    </a:stretch>
                  </pic:blipFill>
                  <pic:spPr>
                    <a:xfrm>
                      <a:off x="0" y="0"/>
                      <a:ext cx="3015615" cy="881665"/>
                    </a:xfrm>
                    <a:prstGeom prst="rect">
                      <a:avLst/>
                    </a:prstGeom>
                  </pic:spPr>
                </pic:pic>
              </a:graphicData>
            </a:graphic>
          </wp:inline>
        </w:drawing>
      </w:r>
    </w:p>
    <w:p w:rsidR="00834B11" w:rsidRPr="00EB76D9" w:rsidRDefault="00834B11" w:rsidP="009F5F2F">
      <w:pPr>
        <w:pStyle w:val="NormalWeb"/>
        <w:spacing w:before="0" w:beforeAutospacing="0" w:after="0" w:afterAutospacing="0"/>
        <w:jc w:val="both"/>
        <w:rPr>
          <w:rFonts w:ascii="Calibri" w:hAnsi="Calibri"/>
          <w:color w:val="000000"/>
          <w:sz w:val="22"/>
          <w:szCs w:val="22"/>
          <w:lang w:val="en-US"/>
        </w:rPr>
      </w:pPr>
      <w:r w:rsidRPr="00EB76D9">
        <w:rPr>
          <w:rFonts w:ascii="Calibri" w:hAnsi="Calibri" w:cs="Calibri"/>
          <w:b/>
          <w:color w:val="000000"/>
          <w:sz w:val="20"/>
          <w:szCs w:val="20"/>
          <w:lang w:val="en-US"/>
        </w:rPr>
        <w:t>Figure 9</w:t>
      </w:r>
      <w:r w:rsidRPr="00EB76D9">
        <w:rPr>
          <w:rFonts w:ascii="Calibri" w:hAnsi="Calibri" w:cs="Calibri"/>
          <w:color w:val="000000"/>
          <w:sz w:val="20"/>
          <w:szCs w:val="20"/>
          <w:lang w:val="en-US"/>
        </w:rPr>
        <w:t xml:space="preserve">: </w:t>
      </w:r>
      <w:r w:rsidR="00EB76D9" w:rsidRPr="00EB76D9">
        <w:rPr>
          <w:rFonts w:ascii="Calibri" w:hAnsi="Calibri" w:cs="Calibri"/>
          <w:color w:val="000000"/>
          <w:sz w:val="20"/>
          <w:szCs w:val="20"/>
          <w:lang w:val="en-US"/>
        </w:rPr>
        <w:t>Bottom side</w:t>
      </w:r>
      <w:r w:rsidRPr="00EB76D9">
        <w:rPr>
          <w:rFonts w:ascii="Calibri" w:hAnsi="Calibri" w:cs="Calibri"/>
          <w:color w:val="000000"/>
          <w:sz w:val="20"/>
          <w:szCs w:val="20"/>
          <w:lang w:val="en-US"/>
        </w:rPr>
        <w:t xml:space="preserve"> = z</w:t>
      </w:r>
      <w:r w:rsidR="00EB76D9">
        <w:rPr>
          <w:rFonts w:ascii="Calibri" w:hAnsi="Calibri" w:cs="Calibri"/>
          <w:color w:val="000000"/>
          <w:sz w:val="20"/>
          <w:szCs w:val="20"/>
          <w:lang w:val="en-US"/>
        </w:rPr>
        <w:t>e</w:t>
      </w:r>
      <w:r w:rsidRPr="00EB76D9">
        <w:rPr>
          <w:rFonts w:ascii="Calibri" w:hAnsi="Calibri" w:cs="Calibri"/>
          <w:color w:val="000000"/>
          <w:sz w:val="20"/>
          <w:szCs w:val="20"/>
          <w:lang w:val="en-US"/>
        </w:rPr>
        <w:t xml:space="preserve">ro </w:t>
      </w:r>
      <w:r w:rsidR="00EB76D9" w:rsidRPr="00EB76D9">
        <w:rPr>
          <w:rFonts w:ascii="Calibri" w:hAnsi="Calibri" w:cs="Calibri"/>
          <w:color w:val="000000"/>
          <w:sz w:val="20"/>
          <w:szCs w:val="20"/>
          <w:lang w:val="en-US"/>
        </w:rPr>
        <w:t>idler</w:t>
      </w:r>
      <w:r w:rsidRPr="00EB76D9">
        <w:rPr>
          <w:rFonts w:ascii="Calibri" w:hAnsi="Calibri" w:cs="Calibri"/>
          <w:color w:val="000000"/>
          <w:sz w:val="20"/>
          <w:szCs w:val="20"/>
          <w:lang w:val="en-US"/>
        </w:rPr>
        <w:t> !</w:t>
      </w:r>
      <w:r w:rsidR="00782C4F" w:rsidRPr="00EB76D9">
        <w:rPr>
          <w:rFonts w:ascii="Calibri" w:hAnsi="Calibri" w:cs="Calibri"/>
          <w:color w:val="000000"/>
          <w:sz w:val="20"/>
          <w:szCs w:val="20"/>
          <w:lang w:val="en-US"/>
        </w:rPr>
        <w:t xml:space="preserve"> </w:t>
      </w:r>
      <w:r w:rsidR="00EB76D9" w:rsidRPr="00EB76D9">
        <w:rPr>
          <w:rFonts w:ascii="Calibri" w:hAnsi="Calibri" w:cs="Calibri"/>
          <w:color w:val="000000"/>
          <w:sz w:val="20"/>
          <w:szCs w:val="20"/>
          <w:lang w:val="en-US"/>
        </w:rPr>
        <w:t>It’s great</w:t>
      </w:r>
      <w:r w:rsidR="00782C4F" w:rsidRPr="00EB76D9">
        <w:rPr>
          <w:rFonts w:ascii="Calibri" w:hAnsi="Calibri" w:cs="Calibri"/>
          <w:color w:val="000000"/>
          <w:sz w:val="20"/>
          <w:szCs w:val="20"/>
          <w:lang w:val="en-US"/>
        </w:rPr>
        <w:t> !</w:t>
      </w:r>
    </w:p>
    <w:p w:rsidR="00834B11" w:rsidRDefault="00834B11" w:rsidP="009F5F2F">
      <w:pPr>
        <w:pStyle w:val="NormalWeb"/>
        <w:spacing w:before="0" w:beforeAutospacing="0" w:after="0" w:afterAutospacing="0"/>
        <w:jc w:val="both"/>
        <w:rPr>
          <w:rFonts w:ascii="Calibri" w:hAnsi="Calibri"/>
          <w:color w:val="000000"/>
          <w:sz w:val="22"/>
          <w:szCs w:val="22"/>
          <w:lang w:val="en-US"/>
        </w:rPr>
      </w:pPr>
    </w:p>
    <w:p w:rsidR="006B7A8A" w:rsidRPr="00EB76D9" w:rsidRDefault="006B7A8A" w:rsidP="009F5F2F">
      <w:pPr>
        <w:pStyle w:val="NormalWeb"/>
        <w:spacing w:before="0" w:beforeAutospacing="0" w:after="0" w:afterAutospacing="0"/>
        <w:jc w:val="both"/>
        <w:rPr>
          <w:rFonts w:ascii="Calibri" w:hAnsi="Calibri"/>
          <w:color w:val="000000"/>
          <w:sz w:val="22"/>
          <w:szCs w:val="22"/>
          <w:lang w:val="en-US"/>
        </w:rPr>
      </w:pPr>
    </w:p>
    <w:p w:rsidR="00341198" w:rsidRPr="00EB76D9" w:rsidRDefault="00EB76D9" w:rsidP="009F5F2F">
      <w:pPr>
        <w:pStyle w:val="NormalWeb"/>
        <w:spacing w:before="0" w:beforeAutospacing="0" w:after="0" w:afterAutospacing="0"/>
        <w:jc w:val="both"/>
        <w:rPr>
          <w:rFonts w:ascii="Calibri" w:hAnsi="Calibri" w:cs="Calibri"/>
          <w:color w:val="000000"/>
          <w:lang w:val="en-US"/>
        </w:rPr>
      </w:pPr>
      <w:r w:rsidRPr="00EB76D9">
        <w:rPr>
          <w:rFonts w:ascii="Calibri" w:hAnsi="Calibri" w:cs="Calibri"/>
          <w:color w:val="000000"/>
          <w:lang w:val="en-US"/>
        </w:rPr>
        <w:t xml:space="preserve">All new conveyors, repaired or upgraded with the support of C3 Expert, have benefited for 30 years from a </w:t>
      </w:r>
      <w:r w:rsidRPr="00EB76D9">
        <w:rPr>
          <w:rFonts w:ascii="Calibri" w:hAnsi="Calibri" w:cs="Calibri"/>
          <w:b/>
          <w:color w:val="000000"/>
          <w:lang w:val="en-US"/>
        </w:rPr>
        <w:t>spacing of 12 to 15 m, bottom side</w:t>
      </w:r>
      <w:r w:rsidRPr="00EB76D9">
        <w:rPr>
          <w:rFonts w:ascii="Calibri" w:hAnsi="Calibri" w:cs="Calibri"/>
          <w:color w:val="000000"/>
          <w:lang w:val="en-US"/>
        </w:rPr>
        <w:t>, whatever the industry and the geographical zone in the world.</w:t>
      </w:r>
    </w:p>
    <w:p w:rsidR="00AF5DC3" w:rsidRDefault="00AF5DC3" w:rsidP="009F5F2F">
      <w:pPr>
        <w:pStyle w:val="NormalWeb"/>
        <w:spacing w:before="0" w:beforeAutospacing="0" w:after="0" w:afterAutospacing="0"/>
        <w:jc w:val="both"/>
        <w:rPr>
          <w:rFonts w:ascii="Calibri" w:hAnsi="Calibri" w:cs="Calibri"/>
          <w:color w:val="000000"/>
          <w:lang w:val="en-US"/>
        </w:rPr>
      </w:pPr>
    </w:p>
    <w:p w:rsidR="006B7A8A" w:rsidRPr="00EB76D9" w:rsidRDefault="006B7A8A" w:rsidP="009F5F2F">
      <w:pPr>
        <w:pStyle w:val="NormalWeb"/>
        <w:spacing w:before="0" w:beforeAutospacing="0" w:after="0" w:afterAutospacing="0"/>
        <w:jc w:val="both"/>
        <w:rPr>
          <w:rFonts w:ascii="Calibri" w:hAnsi="Calibri" w:cs="Calibri"/>
          <w:color w:val="000000"/>
          <w:lang w:val="en-US"/>
        </w:rPr>
      </w:pPr>
    </w:p>
    <w:p w:rsidR="005D67F6" w:rsidRPr="00647F4A" w:rsidRDefault="005D67F6" w:rsidP="005D67F6">
      <w:pPr>
        <w:pStyle w:val="Titre4"/>
        <w:spacing w:before="0"/>
        <w:rPr>
          <w:lang w:val="en-US"/>
        </w:rPr>
      </w:pPr>
      <w:r w:rsidRPr="00647F4A">
        <w:rPr>
          <w:rFonts w:ascii="Calibri" w:hAnsi="Calibri"/>
          <w:color w:val="23538D"/>
          <w:lang w:val="en-US"/>
        </w:rPr>
        <w:t>COMPARATIVE</w:t>
      </w:r>
      <w:r w:rsidR="00647F4A" w:rsidRPr="00647F4A">
        <w:rPr>
          <w:rFonts w:ascii="Calibri" w:hAnsi="Calibri"/>
          <w:color w:val="23538D"/>
          <w:lang w:val="en-US"/>
        </w:rPr>
        <w:t xml:space="preserve"> ANALYSIS</w:t>
      </w:r>
    </w:p>
    <w:p w:rsidR="005D67F6" w:rsidRPr="00647F4A" w:rsidRDefault="005D67F6" w:rsidP="005D67F6">
      <w:pPr>
        <w:rPr>
          <w:rFonts w:asciiTheme="minorHAnsi" w:hAnsiTheme="minorHAnsi"/>
          <w:sz w:val="16"/>
          <w:szCs w:val="16"/>
          <w:lang w:val="en-US"/>
        </w:rPr>
      </w:pPr>
    </w:p>
    <w:p w:rsidR="00DD2E6B" w:rsidRPr="00647F4A" w:rsidRDefault="00647F4A" w:rsidP="00DD2E6B">
      <w:pPr>
        <w:jc w:val="both"/>
        <w:rPr>
          <w:rFonts w:ascii="Calibri" w:hAnsi="Calibri" w:cs="Calibri"/>
          <w:color w:val="000000"/>
          <w:lang w:val="en-US"/>
        </w:rPr>
      </w:pPr>
      <w:r w:rsidRPr="00647F4A">
        <w:rPr>
          <w:rFonts w:ascii="Calibri" w:hAnsi="Calibri" w:cs="Calibri"/>
          <w:color w:val="000000"/>
          <w:lang w:val="en-US"/>
        </w:rPr>
        <w:t>Comparing a "</w:t>
      </w:r>
      <w:r w:rsidRPr="00647F4A">
        <w:rPr>
          <w:rFonts w:ascii="Calibri" w:hAnsi="Calibri" w:cs="Calibri"/>
          <w:b/>
          <w:color w:val="000000"/>
          <w:lang w:val="en-US"/>
        </w:rPr>
        <w:t>short</w:t>
      </w:r>
      <w:r w:rsidRPr="00647F4A">
        <w:rPr>
          <w:rFonts w:ascii="Calibri" w:hAnsi="Calibri" w:cs="Calibri"/>
          <w:color w:val="000000"/>
          <w:lang w:val="en-US"/>
        </w:rPr>
        <w:t>" (usual) spacing between idlers of the bottom side of a conveyor, i.e. 2.5 to 3.0 m according to the example ISO 5048 # 5.3 of 1973, with the automobile world, this would correspond to an over-inflated car tire with 15 bar (usual pressure 2.5). In this case, the tire contact on the road is a "point" instead of a surface and the handling of the car becomes particularly fragile. From this comparison, we can assume that a short spacing between idlers does not guarantee a good belt trajectory</w:t>
      </w:r>
      <w:r w:rsidR="00DD2E6B" w:rsidRPr="00647F4A">
        <w:rPr>
          <w:rFonts w:ascii="Calibri" w:hAnsi="Calibri" w:cs="Calibri"/>
          <w:color w:val="000000"/>
          <w:lang w:val="en-US"/>
        </w:rPr>
        <w:t>.</w:t>
      </w:r>
    </w:p>
    <w:p w:rsidR="00597A2E" w:rsidRDefault="00597A2E" w:rsidP="00597A2E">
      <w:pPr>
        <w:jc w:val="both"/>
        <w:rPr>
          <w:rFonts w:ascii="Calibri" w:hAnsi="Calibri" w:cs="Calibri"/>
          <w:color w:val="000000"/>
          <w:lang w:val="en-US"/>
        </w:rPr>
      </w:pPr>
    </w:p>
    <w:p w:rsidR="006B7A8A" w:rsidRPr="00647F4A" w:rsidRDefault="006B7A8A" w:rsidP="00597A2E">
      <w:pPr>
        <w:jc w:val="both"/>
        <w:rPr>
          <w:rFonts w:ascii="Calibri" w:hAnsi="Calibri" w:cs="Calibri"/>
          <w:color w:val="000000"/>
          <w:lang w:val="en-US"/>
        </w:rPr>
      </w:pPr>
    </w:p>
    <w:p w:rsidR="00597A2E" w:rsidRPr="00CB6A71" w:rsidRDefault="00CB6A71" w:rsidP="00597A2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color w:val="000000"/>
          <w:lang w:val="en-US"/>
        </w:rPr>
      </w:pPr>
      <w:r w:rsidRPr="00CB6A71">
        <w:rPr>
          <w:rFonts w:ascii="Calibri" w:hAnsi="Calibri" w:cs="Calibri"/>
          <w:color w:val="000000"/>
          <w:lang w:val="en-US"/>
        </w:rPr>
        <w:t xml:space="preserve">The apparently centered trajectory of a belt, supported at a </w:t>
      </w:r>
      <w:r w:rsidRPr="00CB6A71">
        <w:rPr>
          <w:rFonts w:ascii="Calibri" w:hAnsi="Calibri" w:cs="Calibri"/>
          <w:b/>
          <w:color w:val="000000"/>
          <w:lang w:val="en-US"/>
        </w:rPr>
        <w:t>short spacing</w:t>
      </w:r>
      <w:r w:rsidRPr="00CB6A71">
        <w:rPr>
          <w:rFonts w:ascii="Calibri" w:hAnsi="Calibri" w:cs="Calibri"/>
          <w:color w:val="000000"/>
          <w:lang w:val="en-US"/>
        </w:rPr>
        <w:t xml:space="preserve"> between idlers (3 m), is always "</w:t>
      </w:r>
      <w:r w:rsidRPr="00CB6A71">
        <w:rPr>
          <w:rFonts w:ascii="Calibri" w:hAnsi="Calibri" w:cs="Calibri"/>
          <w:b/>
          <w:color w:val="000000"/>
          <w:lang w:val="en-US"/>
        </w:rPr>
        <w:t>random &amp; precarious</w:t>
      </w:r>
      <w:r w:rsidRPr="00CB6A71">
        <w:rPr>
          <w:rFonts w:ascii="Calibri" w:hAnsi="Calibri" w:cs="Calibri"/>
          <w:color w:val="000000"/>
          <w:lang w:val="en-US"/>
        </w:rPr>
        <w:t xml:space="preserve"> </w:t>
      </w:r>
      <w:r w:rsidRPr="001326BE">
        <w:rPr>
          <w:rFonts w:ascii="Calibri" w:hAnsi="Calibri" w:cs="Calibri"/>
          <w:color w:val="0000FF"/>
          <w:vertAlign w:val="superscript"/>
          <w:lang w:val="en-US"/>
        </w:rPr>
        <w:t>(5)</w:t>
      </w:r>
      <w:r w:rsidR="001326BE" w:rsidRPr="00CB6A71">
        <w:rPr>
          <w:rFonts w:ascii="Calibri" w:hAnsi="Calibri" w:cs="Calibri"/>
          <w:color w:val="000000"/>
          <w:lang w:val="en-US"/>
        </w:rPr>
        <w:t>"</w:t>
      </w:r>
      <w:r w:rsidR="001326BE">
        <w:rPr>
          <w:rFonts w:ascii="Calibri" w:hAnsi="Calibri" w:cs="Calibri"/>
          <w:color w:val="000000"/>
          <w:lang w:val="en-US"/>
        </w:rPr>
        <w:t xml:space="preserve"> </w:t>
      </w:r>
      <w:r w:rsidRPr="00CB6A71">
        <w:rPr>
          <w:rFonts w:ascii="Calibri" w:hAnsi="Calibri" w:cs="Calibri"/>
          <w:color w:val="000000"/>
          <w:lang w:val="en-US"/>
        </w:rPr>
        <w:t>and a source of disorder</w:t>
      </w:r>
      <w:r w:rsidR="00597A2E" w:rsidRPr="00CB6A71">
        <w:rPr>
          <w:rFonts w:ascii="Calibri" w:hAnsi="Calibri" w:cs="Calibri"/>
          <w:color w:val="000000"/>
          <w:lang w:val="en-US"/>
        </w:rPr>
        <w:t>.</w:t>
      </w:r>
    </w:p>
    <w:p w:rsidR="00597A2E" w:rsidRPr="00CB6A71" w:rsidRDefault="00597A2E" w:rsidP="00597A2E">
      <w:pPr>
        <w:rPr>
          <w:rFonts w:asciiTheme="minorHAnsi" w:hAnsiTheme="minorHAnsi"/>
          <w:sz w:val="22"/>
          <w:szCs w:val="22"/>
          <w:lang w:val="en-US"/>
        </w:rPr>
      </w:pPr>
    </w:p>
    <w:p w:rsidR="002C2994" w:rsidRPr="00CB6A71" w:rsidRDefault="002C2994" w:rsidP="00DD2E6B">
      <w:pPr>
        <w:jc w:val="both"/>
        <w:rPr>
          <w:rFonts w:ascii="Calibri" w:hAnsi="Calibri" w:cs="Calibri"/>
          <w:color w:val="000000"/>
          <w:lang w:val="en-US"/>
        </w:rPr>
      </w:pPr>
    </w:p>
    <w:p w:rsidR="002C2994" w:rsidRPr="006B7A8A" w:rsidRDefault="00C17B5D" w:rsidP="002C2994">
      <w:pPr>
        <w:pStyle w:val="Titre4"/>
        <w:spacing w:before="0"/>
        <w:rPr>
          <w:lang w:val="en-US"/>
        </w:rPr>
      </w:pPr>
      <w:r w:rsidRPr="006B7A8A">
        <w:rPr>
          <w:rFonts w:ascii="Calibri" w:hAnsi="Calibri"/>
          <w:color w:val="23538D"/>
          <w:lang w:val="en-US"/>
        </w:rPr>
        <w:t>HISTORI</w:t>
      </w:r>
      <w:r w:rsidR="00BC3D08" w:rsidRPr="006B7A8A">
        <w:rPr>
          <w:rFonts w:ascii="Calibri" w:hAnsi="Calibri"/>
          <w:color w:val="23538D"/>
          <w:lang w:val="en-US"/>
        </w:rPr>
        <w:t>CAL SOURCE</w:t>
      </w:r>
    </w:p>
    <w:p w:rsidR="002C2994" w:rsidRPr="006B7A8A" w:rsidRDefault="002C2994" w:rsidP="002C2994">
      <w:pPr>
        <w:rPr>
          <w:rFonts w:asciiTheme="minorHAnsi" w:hAnsiTheme="minorHAnsi"/>
          <w:sz w:val="16"/>
          <w:szCs w:val="16"/>
          <w:lang w:val="en-US"/>
        </w:rPr>
      </w:pPr>
    </w:p>
    <w:p w:rsidR="00DD2E6B" w:rsidRDefault="006B7A8A" w:rsidP="00DD2E6B">
      <w:pPr>
        <w:jc w:val="both"/>
        <w:rPr>
          <w:rFonts w:ascii="Calibri" w:hAnsi="Calibri" w:cs="Calibri"/>
          <w:color w:val="000000"/>
        </w:rPr>
      </w:pPr>
      <w:r w:rsidRPr="006B7A8A">
        <w:rPr>
          <w:rFonts w:ascii="Calibri" w:hAnsi="Calibri" w:cs="Calibri"/>
          <w:color w:val="000000"/>
          <w:lang w:val="en-US"/>
        </w:rPr>
        <w:t>Until the 1970s, the belts with cotton carcass were heavy compared to them strength and the examples in ISO 5048 of 1973 were coherent with an arrow limit of 0.5% to 2.0% of spacing between idlers. These</w:t>
      </w:r>
      <w:r w:rsidRPr="006B7A8A">
        <w:rPr>
          <w:rFonts w:ascii="Calibri" w:hAnsi="Calibri" w:cs="Calibri"/>
          <w:color w:val="000000"/>
        </w:rPr>
        <w:t xml:space="preserve"> values came </w:t>
      </w:r>
      <w:r w:rsidRPr="006B7A8A">
        <w:rPr>
          <w:rFonts w:ascii="Calibri" w:hAnsi="Calibri" w:cs="Calibri"/>
          <w:color w:val="000000"/>
          <w:lang w:val="en-US"/>
        </w:rPr>
        <w:t>from</w:t>
      </w:r>
      <w:r w:rsidRPr="006B7A8A">
        <w:rPr>
          <w:rFonts w:ascii="Calibri" w:hAnsi="Calibri" w:cs="Calibri"/>
          <w:color w:val="000000"/>
        </w:rPr>
        <w:t xml:space="preserve"> tests.</w:t>
      </w:r>
    </w:p>
    <w:p w:rsidR="006B7A8A" w:rsidRDefault="006B7A8A" w:rsidP="00DD2E6B">
      <w:pPr>
        <w:jc w:val="both"/>
        <w:rPr>
          <w:rFonts w:ascii="Calibri" w:hAnsi="Calibri" w:cs="Calibri"/>
          <w:color w:val="000000"/>
        </w:rPr>
      </w:pPr>
    </w:p>
    <w:p w:rsidR="006B7A8A" w:rsidRDefault="006B7A8A" w:rsidP="00DD2E6B">
      <w:pPr>
        <w:jc w:val="both"/>
        <w:rPr>
          <w:rFonts w:ascii="Calibri" w:hAnsi="Calibri" w:cs="Calibri"/>
          <w:color w:val="000000"/>
          <w:lang w:val="en-US"/>
        </w:rPr>
      </w:pPr>
      <w:r w:rsidRPr="006B7A8A">
        <w:rPr>
          <w:rFonts w:ascii="Calibri" w:hAnsi="Calibri" w:cs="Calibri"/>
          <w:color w:val="000000"/>
          <w:lang w:val="en-US"/>
        </w:rPr>
        <w:t xml:space="preserve">In the September 1989 version, the 2 examples it’s removed which indicated a pitch of 1.0 to 1.5 m for the </w:t>
      </w:r>
      <w:r w:rsidR="00423C88">
        <w:rPr>
          <w:rFonts w:ascii="Calibri" w:hAnsi="Calibri" w:cs="Calibri"/>
          <w:color w:val="000000"/>
          <w:lang w:val="en-US"/>
        </w:rPr>
        <w:t>carrying</w:t>
      </w:r>
      <w:r w:rsidRPr="006B7A8A">
        <w:rPr>
          <w:rFonts w:ascii="Calibri" w:hAnsi="Calibri" w:cs="Calibri"/>
          <w:color w:val="000000"/>
          <w:lang w:val="en-US"/>
        </w:rPr>
        <w:t xml:space="preserve"> side idlers and 2.5 to 3.0 m for the bottom side idlers. It can be deduced that the standardization commissions had realized that the examples of 1973 no longer corresponded to the recommended limits of sags (0.5% to 2.0% of spacing), because of the evolution of the belts, especially with polyester carcas</w:t>
      </w:r>
      <w:r>
        <w:rPr>
          <w:rFonts w:ascii="Calibri" w:hAnsi="Calibri" w:cs="Calibri"/>
          <w:color w:val="000000"/>
          <w:lang w:val="en-US"/>
        </w:rPr>
        <w:t>s</w:t>
      </w:r>
    </w:p>
    <w:p w:rsidR="00AF5DC3" w:rsidRPr="006B7A8A" w:rsidRDefault="00AF5DC3" w:rsidP="009F5F2F">
      <w:pPr>
        <w:pStyle w:val="NormalWeb"/>
        <w:spacing w:before="0" w:beforeAutospacing="0" w:after="0" w:afterAutospacing="0"/>
        <w:jc w:val="both"/>
        <w:rPr>
          <w:rFonts w:ascii="Calibri" w:hAnsi="Calibri" w:cs="Calibri"/>
          <w:color w:val="000000"/>
          <w:lang w:val="en-US"/>
        </w:rPr>
      </w:pPr>
    </w:p>
    <w:p w:rsidR="00AF5DC3" w:rsidRPr="006B7A8A" w:rsidRDefault="00AF5DC3" w:rsidP="009F5F2F">
      <w:pPr>
        <w:pStyle w:val="NormalWeb"/>
        <w:spacing w:before="0" w:beforeAutospacing="0" w:after="0" w:afterAutospacing="0"/>
        <w:jc w:val="both"/>
        <w:rPr>
          <w:rFonts w:ascii="Calibri" w:hAnsi="Calibri" w:cs="Calibri"/>
          <w:color w:val="000000"/>
          <w:lang w:val="en-US"/>
        </w:rPr>
      </w:pPr>
    </w:p>
    <w:p w:rsidR="00C17B5D" w:rsidRPr="006B7A8A" w:rsidRDefault="00C17B5D" w:rsidP="00C17B5D">
      <w:pPr>
        <w:pStyle w:val="Titre4"/>
        <w:spacing w:before="0"/>
        <w:rPr>
          <w:lang w:val="en-US"/>
        </w:rPr>
      </w:pPr>
      <w:r w:rsidRPr="006B7A8A">
        <w:rPr>
          <w:rFonts w:ascii="Calibri" w:hAnsi="Calibri"/>
          <w:color w:val="23538D"/>
          <w:lang w:val="en-US"/>
        </w:rPr>
        <w:t>TECHNI</w:t>
      </w:r>
      <w:r w:rsidR="006B7A8A" w:rsidRPr="006B7A8A">
        <w:rPr>
          <w:rFonts w:ascii="Calibri" w:hAnsi="Calibri"/>
          <w:color w:val="23538D"/>
          <w:lang w:val="en-US"/>
        </w:rPr>
        <w:t>CAL BASIS</w:t>
      </w:r>
    </w:p>
    <w:p w:rsidR="00C17B5D" w:rsidRPr="006B7A8A" w:rsidRDefault="00C17B5D" w:rsidP="00C17B5D">
      <w:pPr>
        <w:rPr>
          <w:rFonts w:asciiTheme="minorHAnsi" w:hAnsiTheme="minorHAnsi"/>
          <w:sz w:val="16"/>
          <w:szCs w:val="16"/>
          <w:lang w:val="en-US"/>
        </w:rPr>
      </w:pPr>
    </w:p>
    <w:p w:rsidR="00C17B5D" w:rsidRPr="006B7A8A" w:rsidRDefault="006B7A8A" w:rsidP="009F5F2F">
      <w:pPr>
        <w:pStyle w:val="NormalWeb"/>
        <w:spacing w:before="0" w:beforeAutospacing="0" w:after="0" w:afterAutospacing="0"/>
        <w:jc w:val="both"/>
        <w:rPr>
          <w:rFonts w:ascii="Calibri" w:hAnsi="Calibri" w:cs="Calibri"/>
          <w:b/>
          <w:color w:val="000000"/>
          <w:lang w:val="en-US"/>
        </w:rPr>
      </w:pPr>
      <w:r w:rsidRPr="006B7A8A">
        <w:rPr>
          <w:rFonts w:ascii="Calibri" w:hAnsi="Calibri" w:cs="Calibri"/>
          <w:b/>
          <w:color w:val="000000"/>
          <w:lang w:val="en-US"/>
        </w:rPr>
        <w:t>What are the technical criteria that make a belt sag less than 0.5% or greater than 2.0% of idler spacing give a problem?</w:t>
      </w:r>
    </w:p>
    <w:p w:rsidR="00C31A2B" w:rsidRPr="006B7A8A" w:rsidRDefault="00C31A2B" w:rsidP="009F5F2F">
      <w:pPr>
        <w:pStyle w:val="NormalWeb"/>
        <w:spacing w:before="0" w:beforeAutospacing="0" w:after="0" w:afterAutospacing="0"/>
        <w:jc w:val="both"/>
        <w:rPr>
          <w:rFonts w:ascii="Calibri" w:hAnsi="Calibri" w:cs="Calibri"/>
          <w:color w:val="000000"/>
          <w:lang w:val="en-US"/>
        </w:rPr>
      </w:pPr>
    </w:p>
    <w:p w:rsidR="00C31A2B" w:rsidRPr="00696080" w:rsidRDefault="006B7A8A" w:rsidP="009F5F2F">
      <w:pPr>
        <w:pStyle w:val="NormalWeb"/>
        <w:spacing w:before="0" w:beforeAutospacing="0" w:after="0" w:afterAutospacing="0"/>
        <w:jc w:val="both"/>
        <w:rPr>
          <w:rFonts w:ascii="Calibri" w:hAnsi="Calibri" w:cs="Calibri"/>
          <w:color w:val="000000"/>
          <w:u w:val="single"/>
          <w:lang w:val="en-US"/>
        </w:rPr>
      </w:pPr>
      <w:r w:rsidRPr="00696080">
        <w:rPr>
          <w:rFonts w:ascii="Calibri" w:hAnsi="Calibri" w:cs="Calibri"/>
          <w:color w:val="000000"/>
          <w:u w:val="single"/>
          <w:lang w:val="en-US"/>
        </w:rPr>
        <w:t xml:space="preserve">Deflection less than 0.5% of </w:t>
      </w:r>
      <w:r w:rsidR="00696080">
        <w:rPr>
          <w:rFonts w:ascii="Calibri" w:hAnsi="Calibri" w:cs="Calibri"/>
          <w:color w:val="000000"/>
          <w:u w:val="single"/>
          <w:lang w:val="en-US"/>
        </w:rPr>
        <w:t xml:space="preserve">idler </w:t>
      </w:r>
      <w:r w:rsidRPr="00696080">
        <w:rPr>
          <w:rFonts w:ascii="Calibri" w:hAnsi="Calibri" w:cs="Calibri"/>
          <w:color w:val="000000"/>
          <w:u w:val="single"/>
          <w:lang w:val="en-US"/>
        </w:rPr>
        <w:t xml:space="preserve">spacing </w:t>
      </w:r>
    </w:p>
    <w:p w:rsidR="00C31A2B" w:rsidRPr="00696080" w:rsidRDefault="00696080" w:rsidP="009F5F2F">
      <w:pPr>
        <w:pStyle w:val="NormalWeb"/>
        <w:spacing w:before="0" w:beforeAutospacing="0" w:after="0" w:afterAutospacing="0"/>
        <w:jc w:val="both"/>
        <w:rPr>
          <w:rFonts w:ascii="Calibri" w:hAnsi="Calibri" w:cs="Calibri"/>
          <w:color w:val="000000"/>
          <w:lang w:val="en-US"/>
        </w:rPr>
      </w:pPr>
      <w:r w:rsidRPr="00696080">
        <w:rPr>
          <w:rFonts w:ascii="Calibri" w:hAnsi="Calibri" w:cs="Calibri"/>
          <w:color w:val="000000"/>
          <w:lang w:val="en-US"/>
        </w:rPr>
        <w:t>This technical point concerns only roller supports. All models of "slippery" supports are excluded by nature; as well as the idlers of convex curved sections and two-way belts governed by other rules</w:t>
      </w:r>
      <w:r w:rsidR="003C37D6" w:rsidRPr="00696080">
        <w:rPr>
          <w:rFonts w:ascii="Calibri" w:hAnsi="Calibri" w:cs="Calibri"/>
          <w:color w:val="000000"/>
          <w:lang w:val="en-US"/>
        </w:rPr>
        <w:t>.</w:t>
      </w:r>
    </w:p>
    <w:p w:rsidR="00C31A2B" w:rsidRPr="00696080" w:rsidRDefault="00C31A2B" w:rsidP="009F5F2F">
      <w:pPr>
        <w:pStyle w:val="NormalWeb"/>
        <w:spacing w:before="0" w:beforeAutospacing="0" w:after="0" w:afterAutospacing="0"/>
        <w:jc w:val="both"/>
        <w:rPr>
          <w:rFonts w:ascii="Calibri" w:hAnsi="Calibri" w:cs="Calibri"/>
          <w:color w:val="000000"/>
          <w:lang w:val="en-US"/>
        </w:rPr>
      </w:pPr>
    </w:p>
    <w:p w:rsidR="00C31A2B" w:rsidRPr="00344FD0" w:rsidRDefault="00344FD0" w:rsidP="009F5F2F">
      <w:pPr>
        <w:pStyle w:val="NormalWeb"/>
        <w:spacing w:before="0" w:beforeAutospacing="0" w:after="0" w:afterAutospacing="0"/>
        <w:jc w:val="both"/>
        <w:rPr>
          <w:rFonts w:ascii="Calibri" w:hAnsi="Calibri" w:cs="Calibri"/>
          <w:color w:val="000000"/>
          <w:lang w:val="en-US"/>
        </w:rPr>
      </w:pPr>
      <w:r w:rsidRPr="00344FD0">
        <w:rPr>
          <w:rFonts w:ascii="Calibri" w:hAnsi="Calibri" w:cs="Calibri"/>
          <w:color w:val="000000"/>
          <w:lang w:val="en-US"/>
        </w:rPr>
        <w:t>Here, it is the function of "direction" of the rollers, applied to the belt, which must be considered. When the belt sag between two idlers tends to zero, the "steering" function of the rollers tends to disappear (</w:t>
      </w:r>
      <w:r w:rsidRPr="00344FD0">
        <w:rPr>
          <w:rFonts w:ascii="Calibri" w:hAnsi="Calibri" w:cs="Calibri"/>
          <w:b/>
          <w:color w:val="000000"/>
          <w:sz w:val="22"/>
          <w:szCs w:val="22"/>
          <w:lang w:val="en-US"/>
        </w:rPr>
        <w:t>fig.10</w:t>
      </w:r>
      <w:r w:rsidRPr="00344FD0">
        <w:rPr>
          <w:rFonts w:ascii="Calibri" w:hAnsi="Calibri" w:cs="Calibri"/>
          <w:color w:val="000000"/>
          <w:lang w:val="en-US"/>
        </w:rPr>
        <w:t>). as previously described with the over-inflated tires of a car. In this case, it is the real forces in the belt, in the observation zone, which give the direction (trajectory) to the belt. Of course, everyone thinks of the misalignment of the product on the belt to cause its offset; this offset will be a maximum of ½ of the decentering value in mass and in millimeters of the product on the belt, because it is necessary to take into account the forces of pre-tension and traction applied to the belt.</w:t>
      </w:r>
    </w:p>
    <w:p w:rsidR="00AE3E2C" w:rsidRPr="00344FD0" w:rsidRDefault="00AE3E2C" w:rsidP="009F5F2F">
      <w:pPr>
        <w:pStyle w:val="NormalWeb"/>
        <w:spacing w:before="0" w:beforeAutospacing="0" w:after="0" w:afterAutospacing="0"/>
        <w:jc w:val="both"/>
        <w:rPr>
          <w:rFonts w:ascii="Calibri" w:hAnsi="Calibri" w:cs="Calibri"/>
          <w:color w:val="000000"/>
          <w:lang w:val="en-US"/>
        </w:rPr>
      </w:pPr>
    </w:p>
    <w:p w:rsidR="00183C78" w:rsidRPr="005223AE" w:rsidRDefault="005223AE" w:rsidP="009F5F2F">
      <w:pPr>
        <w:pStyle w:val="NormalWeb"/>
        <w:spacing w:before="0" w:beforeAutospacing="0" w:after="0" w:afterAutospacing="0"/>
        <w:jc w:val="both"/>
        <w:rPr>
          <w:rFonts w:ascii="Calibri" w:hAnsi="Calibri" w:cs="Calibri"/>
          <w:color w:val="000000"/>
          <w:lang w:val="en-US"/>
        </w:rPr>
      </w:pPr>
      <w:r w:rsidRPr="005223AE">
        <w:rPr>
          <w:rFonts w:ascii="Calibri" w:hAnsi="Calibri" w:cs="Calibri"/>
          <w:color w:val="000000"/>
          <w:lang w:val="en-US"/>
        </w:rPr>
        <w:t>To illustrate the belt forces internal, it is sufficient to observe a belt, running empty, in a concave curve and affected by asymmetric forces at the conveyor axis, with little or no belt contact on the roller, in the curve. The observation shows that the belt have a laterally moves without being influenced by the rollers because there is no contact.</w:t>
      </w:r>
    </w:p>
    <w:p w:rsidR="00183C78" w:rsidRPr="005223AE" w:rsidRDefault="00183C78" w:rsidP="009F5F2F">
      <w:pPr>
        <w:pStyle w:val="NormalWeb"/>
        <w:spacing w:before="0" w:beforeAutospacing="0" w:after="0" w:afterAutospacing="0"/>
        <w:jc w:val="both"/>
        <w:rPr>
          <w:rFonts w:ascii="Calibri" w:hAnsi="Calibri" w:cs="Calibri"/>
          <w:color w:val="000000"/>
          <w:lang w:val="en-US"/>
        </w:rPr>
      </w:pPr>
    </w:p>
    <w:p w:rsidR="00183C78" w:rsidRDefault="00EB3EC7" w:rsidP="009F5F2F">
      <w:pPr>
        <w:pStyle w:val="NormalWeb"/>
        <w:spacing w:before="0" w:beforeAutospacing="0" w:after="0" w:afterAutospacing="0"/>
        <w:jc w:val="both"/>
        <w:rPr>
          <w:rFonts w:ascii="Calibri" w:hAnsi="Calibri" w:cs="Calibri"/>
          <w:color w:val="000000"/>
        </w:rPr>
      </w:pPr>
      <w:r>
        <w:rPr>
          <w:noProof/>
        </w:rPr>
        <w:drawing>
          <wp:inline distT="0" distB="0" distL="0" distR="0" wp14:anchorId="381A013B" wp14:editId="58ADF6AB">
            <wp:extent cx="3015615" cy="3515118"/>
            <wp:effectExtent l="0" t="0" r="0"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3015615" cy="3515118"/>
                    </a:xfrm>
                    <a:prstGeom prst="rect">
                      <a:avLst/>
                    </a:prstGeom>
                  </pic:spPr>
                </pic:pic>
              </a:graphicData>
            </a:graphic>
          </wp:inline>
        </w:drawing>
      </w:r>
    </w:p>
    <w:p w:rsidR="0035068B" w:rsidRDefault="00183C78" w:rsidP="009F5F2F">
      <w:pPr>
        <w:pStyle w:val="NormalWeb"/>
        <w:spacing w:before="0" w:beforeAutospacing="0" w:after="0" w:afterAutospacing="0"/>
        <w:jc w:val="both"/>
        <w:rPr>
          <w:rFonts w:ascii="Calibri" w:hAnsi="Calibri" w:cs="Calibri"/>
          <w:color w:val="000000"/>
          <w:sz w:val="20"/>
          <w:szCs w:val="20"/>
          <w:lang w:val="en-US"/>
        </w:rPr>
      </w:pPr>
      <w:r w:rsidRPr="0035068B">
        <w:rPr>
          <w:rFonts w:ascii="Calibri" w:hAnsi="Calibri" w:cs="Calibri"/>
          <w:b/>
          <w:color w:val="000000"/>
          <w:sz w:val="20"/>
          <w:szCs w:val="20"/>
          <w:lang w:val="en-US"/>
        </w:rPr>
        <w:t>Figure 10</w:t>
      </w:r>
      <w:r w:rsidRPr="0035068B">
        <w:rPr>
          <w:rFonts w:ascii="Calibri" w:hAnsi="Calibri" w:cs="Calibri"/>
          <w:color w:val="000000"/>
          <w:sz w:val="20"/>
          <w:szCs w:val="20"/>
          <w:lang w:val="en-US"/>
        </w:rPr>
        <w:t xml:space="preserve">: </w:t>
      </w:r>
      <w:r w:rsidR="0035068B" w:rsidRPr="0035068B">
        <w:rPr>
          <w:rFonts w:ascii="Calibri" w:hAnsi="Calibri" w:cs="Calibri"/>
          <w:color w:val="000000"/>
          <w:sz w:val="20"/>
          <w:szCs w:val="20"/>
          <w:lang w:val="en-US"/>
        </w:rPr>
        <w:t>if Pb tends toward to 0, the directional effect of the rollers "</w:t>
      </w:r>
      <w:r w:rsidR="0035068B" w:rsidRPr="0035068B">
        <w:rPr>
          <w:rFonts w:ascii="Calibri" w:hAnsi="Calibri" w:cs="Calibri"/>
          <w:color w:val="0000FF"/>
          <w:sz w:val="20"/>
          <w:szCs w:val="20"/>
          <w:lang w:val="en-US"/>
        </w:rPr>
        <w:t>dir</w:t>
      </w:r>
      <w:r w:rsidR="0035068B" w:rsidRPr="0035068B">
        <w:rPr>
          <w:rFonts w:ascii="Calibri" w:hAnsi="Calibri" w:cs="Calibri"/>
          <w:color w:val="000000"/>
          <w:sz w:val="20"/>
          <w:szCs w:val="20"/>
          <w:lang w:val="en-US"/>
        </w:rPr>
        <w:t xml:space="preserve">" tends toward to 0 because the roller force Fr tends toward to 0. </w:t>
      </w:r>
    </w:p>
    <w:p w:rsidR="00183C78" w:rsidRPr="0035068B" w:rsidRDefault="0035068B" w:rsidP="009F5F2F">
      <w:pPr>
        <w:pStyle w:val="NormalWeb"/>
        <w:spacing w:before="0" w:beforeAutospacing="0" w:after="0" w:afterAutospacing="0"/>
        <w:jc w:val="both"/>
        <w:rPr>
          <w:rFonts w:ascii="Calibri" w:hAnsi="Calibri" w:cs="Calibri"/>
          <w:color w:val="000000"/>
          <w:lang w:val="en-US"/>
        </w:rPr>
      </w:pPr>
      <w:r w:rsidRPr="0035068B">
        <w:rPr>
          <w:rFonts w:ascii="Calibri" w:hAnsi="Calibri" w:cs="Calibri"/>
          <w:color w:val="000000"/>
          <w:sz w:val="20"/>
          <w:szCs w:val="20"/>
          <w:u w:val="single"/>
          <w:lang w:val="en-US"/>
        </w:rPr>
        <w:t>Attention</w:t>
      </w:r>
      <w:r w:rsidRPr="0035068B">
        <w:rPr>
          <w:rFonts w:ascii="Calibri" w:hAnsi="Calibri" w:cs="Calibri"/>
          <w:color w:val="000000"/>
          <w:sz w:val="20"/>
          <w:szCs w:val="20"/>
          <w:lang w:val="en-US"/>
        </w:rPr>
        <w:t>, the angle x° is accentuated to be visible</w:t>
      </w:r>
      <w:r w:rsidR="00CB5F8F" w:rsidRPr="0035068B">
        <w:rPr>
          <w:rFonts w:ascii="Calibri" w:hAnsi="Calibri" w:cs="Calibri"/>
          <w:color w:val="000000"/>
          <w:sz w:val="20"/>
          <w:szCs w:val="20"/>
          <w:lang w:val="en-US"/>
        </w:rPr>
        <w:t>.</w:t>
      </w:r>
    </w:p>
    <w:p w:rsidR="00183C78" w:rsidRPr="0035068B" w:rsidRDefault="00183C78" w:rsidP="009F5F2F">
      <w:pPr>
        <w:pStyle w:val="NormalWeb"/>
        <w:spacing w:before="0" w:beforeAutospacing="0" w:after="0" w:afterAutospacing="0"/>
        <w:jc w:val="both"/>
        <w:rPr>
          <w:rFonts w:ascii="Calibri" w:hAnsi="Calibri" w:cs="Calibri"/>
          <w:color w:val="000000"/>
          <w:lang w:val="en-US"/>
        </w:rPr>
      </w:pPr>
    </w:p>
    <w:p w:rsidR="00AE3E2C" w:rsidRPr="00AF5D0A" w:rsidRDefault="00AF5D0A" w:rsidP="009F5F2F">
      <w:pPr>
        <w:pStyle w:val="NormalWeb"/>
        <w:spacing w:before="0" w:beforeAutospacing="0" w:after="0" w:afterAutospacing="0"/>
        <w:jc w:val="both"/>
        <w:rPr>
          <w:rFonts w:ascii="Calibri" w:hAnsi="Calibri" w:cs="Calibri"/>
          <w:color w:val="000000"/>
          <w:lang w:val="en-US"/>
        </w:rPr>
      </w:pPr>
      <w:r w:rsidRPr="00AF5D0A">
        <w:rPr>
          <w:rFonts w:ascii="Calibri" w:hAnsi="Calibri" w:cs="Calibri"/>
          <w:color w:val="000000"/>
          <w:lang w:val="en-US"/>
        </w:rPr>
        <w:t>With a wealth of this observation, it remains only to identify the origin of the "asymmetric" force or forces that influence the belt trajectory. Either it is a defect in the belt during its manufacture, its implementation, its exploitation and / or it is</w:t>
      </w:r>
      <w:r w:rsidR="006E181E">
        <w:rPr>
          <w:rFonts w:ascii="Calibri" w:hAnsi="Calibri" w:cs="Calibri"/>
          <w:color w:val="000000"/>
          <w:lang w:val="en-US"/>
        </w:rPr>
        <w:t>,</w:t>
      </w:r>
      <w:r w:rsidRPr="00AF5D0A">
        <w:rPr>
          <w:rFonts w:ascii="Calibri" w:hAnsi="Calibri" w:cs="Calibri"/>
          <w:color w:val="000000"/>
          <w:lang w:val="en-US"/>
        </w:rPr>
        <w:t xml:space="preserve"> often</w:t>
      </w:r>
      <w:r w:rsidR="006E181E">
        <w:rPr>
          <w:rFonts w:ascii="Calibri" w:hAnsi="Calibri" w:cs="Calibri"/>
          <w:color w:val="000000"/>
          <w:lang w:val="en-US"/>
        </w:rPr>
        <w:t>,</w:t>
      </w:r>
      <w:r w:rsidRPr="00AF5D0A">
        <w:rPr>
          <w:rFonts w:ascii="Calibri" w:hAnsi="Calibri" w:cs="Calibri"/>
          <w:color w:val="000000"/>
          <w:lang w:val="en-US"/>
        </w:rPr>
        <w:t xml:space="preserve"> a geometric position defect of at least one pulley</w:t>
      </w:r>
      <w:r w:rsidR="00E31CFA" w:rsidRPr="00AF5D0A">
        <w:rPr>
          <w:rFonts w:ascii="Calibri" w:hAnsi="Calibri" w:cs="Calibri"/>
          <w:color w:val="000000"/>
          <w:lang w:val="en-US"/>
        </w:rPr>
        <w:t>.</w:t>
      </w:r>
    </w:p>
    <w:p w:rsidR="00E31CFA" w:rsidRPr="00AF5D0A" w:rsidRDefault="00E31CFA" w:rsidP="009F5F2F">
      <w:pPr>
        <w:pStyle w:val="NormalWeb"/>
        <w:spacing w:before="0" w:beforeAutospacing="0" w:after="0" w:afterAutospacing="0"/>
        <w:jc w:val="both"/>
        <w:rPr>
          <w:rFonts w:ascii="Calibri" w:hAnsi="Calibri" w:cs="Calibri"/>
          <w:color w:val="000000"/>
          <w:lang w:val="en-US"/>
        </w:rPr>
      </w:pPr>
    </w:p>
    <w:p w:rsidR="00E31CFA" w:rsidRPr="0035068B" w:rsidRDefault="00585437" w:rsidP="009F5F2F">
      <w:pPr>
        <w:pStyle w:val="NormalWeb"/>
        <w:spacing w:before="0" w:beforeAutospacing="0" w:after="0" w:afterAutospacing="0"/>
        <w:jc w:val="both"/>
        <w:rPr>
          <w:rFonts w:ascii="Calibri" w:hAnsi="Calibri" w:cs="Calibri"/>
          <w:color w:val="000000"/>
          <w:lang w:val="en-US"/>
        </w:rPr>
      </w:pPr>
      <w:r w:rsidRPr="0035068B">
        <w:rPr>
          <w:rFonts w:ascii="Calibri" w:hAnsi="Calibri" w:cs="Calibri"/>
          <w:color w:val="000000"/>
          <w:u w:val="single"/>
          <w:lang w:val="en-US"/>
        </w:rPr>
        <w:t>Not</w:t>
      </w:r>
      <w:r w:rsidR="0035068B">
        <w:rPr>
          <w:rFonts w:ascii="Calibri" w:hAnsi="Calibri" w:cs="Calibri"/>
          <w:color w:val="000000"/>
          <w:u w:val="single"/>
          <w:lang w:val="en-US"/>
        </w:rPr>
        <w:t>e</w:t>
      </w:r>
      <w:r w:rsidR="00E31CFA" w:rsidRPr="0035068B">
        <w:rPr>
          <w:rFonts w:ascii="Calibri" w:hAnsi="Calibri" w:cs="Calibri"/>
          <w:color w:val="000000"/>
          <w:lang w:val="en-US"/>
        </w:rPr>
        <w:t xml:space="preserve"> : </w:t>
      </w:r>
      <w:r w:rsidR="0035068B" w:rsidRPr="0035068B">
        <w:rPr>
          <w:rFonts w:ascii="Calibri" w:hAnsi="Calibri" w:cs="Calibri"/>
          <w:color w:val="000000"/>
          <w:lang w:val="en-US"/>
        </w:rPr>
        <w:t>in some cases, this asymmetry of forces in the band can be corrected</w:t>
      </w:r>
      <w:r w:rsidR="0035068B" w:rsidRPr="0035068B">
        <w:rPr>
          <w:rFonts w:ascii="Calibri" w:hAnsi="Calibri" w:cs="Calibri"/>
          <w:color w:val="0000FF"/>
          <w:vertAlign w:val="superscript"/>
          <w:lang w:val="en-US"/>
        </w:rPr>
        <w:t>(6)</w:t>
      </w:r>
      <w:r w:rsidR="0035068B" w:rsidRPr="0035068B">
        <w:rPr>
          <w:rFonts w:ascii="Calibri" w:hAnsi="Calibri" w:cs="Calibri"/>
          <w:color w:val="000000"/>
          <w:lang w:val="en-US"/>
        </w:rPr>
        <w:t xml:space="preserve"> ... but especially not with self-training idlers</w:t>
      </w:r>
      <w:r w:rsidR="00E31CFA" w:rsidRPr="0035068B">
        <w:rPr>
          <w:rFonts w:ascii="Calibri" w:hAnsi="Calibri" w:cs="Calibri"/>
          <w:color w:val="000000"/>
          <w:lang w:val="en-US"/>
        </w:rPr>
        <w:t>!</w:t>
      </w:r>
    </w:p>
    <w:p w:rsidR="00C31A2B" w:rsidRPr="0035068B" w:rsidRDefault="00C31A2B" w:rsidP="009F5F2F">
      <w:pPr>
        <w:pStyle w:val="NormalWeb"/>
        <w:spacing w:before="0" w:beforeAutospacing="0" w:after="0" w:afterAutospacing="0"/>
        <w:jc w:val="both"/>
        <w:rPr>
          <w:rFonts w:ascii="Calibri" w:hAnsi="Calibri" w:cs="Calibri"/>
          <w:color w:val="000000"/>
          <w:lang w:val="en-US"/>
        </w:rPr>
      </w:pPr>
    </w:p>
    <w:p w:rsidR="00AE3E2C" w:rsidRPr="008B4DC6" w:rsidRDefault="008B4DC6" w:rsidP="00AE3E2C">
      <w:pPr>
        <w:pStyle w:val="NormalWeb"/>
        <w:spacing w:before="0" w:beforeAutospacing="0" w:after="0" w:afterAutospacing="0"/>
        <w:jc w:val="both"/>
        <w:rPr>
          <w:rFonts w:ascii="Calibri" w:hAnsi="Calibri" w:cs="Calibri"/>
          <w:color w:val="000000"/>
          <w:u w:val="single"/>
          <w:lang w:val="en-US"/>
        </w:rPr>
      </w:pPr>
      <w:r w:rsidRPr="008B4DC6">
        <w:rPr>
          <w:rFonts w:ascii="Calibri" w:hAnsi="Calibri" w:cs="Calibri"/>
          <w:color w:val="000000"/>
          <w:u w:val="single"/>
          <w:lang w:val="en-US"/>
        </w:rPr>
        <w:t>Deflection greater than 2.0% of idler spacing</w:t>
      </w:r>
    </w:p>
    <w:p w:rsidR="00097FB4" w:rsidRPr="008B4DC6" w:rsidRDefault="008B4DC6" w:rsidP="00AE3E2C">
      <w:pPr>
        <w:pStyle w:val="NormalWeb"/>
        <w:spacing w:before="0" w:beforeAutospacing="0" w:after="0" w:afterAutospacing="0"/>
        <w:jc w:val="both"/>
        <w:rPr>
          <w:rFonts w:ascii="Calibri" w:hAnsi="Calibri" w:cs="Calibri"/>
          <w:color w:val="000000"/>
          <w:lang w:val="en-US"/>
        </w:rPr>
      </w:pPr>
      <w:r w:rsidRPr="008B4DC6">
        <w:rPr>
          <w:rFonts w:ascii="Calibri" w:hAnsi="Calibri" w:cs="Calibri"/>
          <w:color w:val="000000"/>
          <w:lang w:val="en-US"/>
        </w:rPr>
        <w:t>This technical point concerns first the return idlers</w:t>
      </w:r>
      <w:r w:rsidR="00AE3E2C" w:rsidRPr="008B4DC6">
        <w:rPr>
          <w:rFonts w:ascii="Calibri" w:hAnsi="Calibri" w:cs="Calibri"/>
          <w:color w:val="000000"/>
          <w:lang w:val="en-US"/>
        </w:rPr>
        <w:t>.</w:t>
      </w:r>
    </w:p>
    <w:p w:rsidR="00097FB4" w:rsidRPr="008B4DC6" w:rsidRDefault="00097FB4" w:rsidP="009F5F2F">
      <w:pPr>
        <w:pStyle w:val="NormalWeb"/>
        <w:spacing w:before="0" w:beforeAutospacing="0" w:after="0" w:afterAutospacing="0"/>
        <w:jc w:val="both"/>
        <w:rPr>
          <w:rFonts w:ascii="Calibri" w:hAnsi="Calibri" w:cs="Calibri"/>
          <w:color w:val="000000"/>
          <w:lang w:val="en-US"/>
        </w:rPr>
      </w:pPr>
    </w:p>
    <w:p w:rsidR="00585437" w:rsidRPr="008B4DC6" w:rsidRDefault="008B4DC6" w:rsidP="009F5F2F">
      <w:pPr>
        <w:pStyle w:val="NormalWeb"/>
        <w:spacing w:before="0" w:beforeAutospacing="0" w:after="0" w:afterAutospacing="0"/>
        <w:jc w:val="both"/>
        <w:rPr>
          <w:rFonts w:ascii="Calibri" w:hAnsi="Calibri" w:cs="Calibri"/>
          <w:color w:val="000000"/>
          <w:lang w:val="en-US"/>
        </w:rPr>
      </w:pPr>
      <w:r w:rsidRPr="008B4DC6">
        <w:rPr>
          <w:rFonts w:ascii="Calibri" w:hAnsi="Calibri" w:cs="Calibri"/>
          <w:color w:val="000000"/>
          <w:lang w:val="en-US"/>
        </w:rPr>
        <w:t xml:space="preserve">If we take again the example of the tire of the car, but correctly inflated with 2.5 bar, its contact on the road corresponds to a "surface" of very precise dimensions and defined by the manufacturer. By transposing this example to the conveyors, it is easy to deduce that </w:t>
      </w:r>
      <w:r w:rsidRPr="008B4DC6">
        <w:rPr>
          <w:rFonts w:ascii="Calibri" w:hAnsi="Calibri" w:cs="Calibri"/>
          <w:b/>
          <w:color w:val="000000"/>
          <w:lang w:val="en-US"/>
        </w:rPr>
        <w:t>the belt contact on the rollers must correspond to a surface and not to a line or to one or two points</w:t>
      </w:r>
      <w:r w:rsidRPr="008B4DC6">
        <w:rPr>
          <w:rFonts w:ascii="Calibri" w:hAnsi="Calibri" w:cs="Calibri"/>
          <w:color w:val="000000"/>
          <w:lang w:val="en-US"/>
        </w:rPr>
        <w:t xml:space="preserve"> (the 2 edges of the belt). Thus, a belt deflection of 2% of the idler spacing corresponds to a winding arc on the roller of 4.6°; that is to say an area of: [roller Ø </w:t>
      </w:r>
      <w:r>
        <w:rPr>
          <w:rFonts w:ascii="Calibri" w:hAnsi="Calibri" w:cs="Calibri"/>
          <w:color w:val="000000"/>
          <w:lang w:val="en-US"/>
        </w:rPr>
        <w:t>* / 360 ° * 4.6 ° * belt width]</w:t>
      </w:r>
      <w:r w:rsidR="00C05BEE" w:rsidRPr="008B4DC6">
        <w:rPr>
          <w:rFonts w:ascii="Calibri" w:hAnsi="Calibri" w:cs="Calibri"/>
          <w:color w:val="000000"/>
          <w:lang w:val="en-US"/>
        </w:rPr>
        <w:t xml:space="preserve">. </w:t>
      </w:r>
    </w:p>
    <w:p w:rsidR="00585437" w:rsidRPr="008B4DC6" w:rsidRDefault="00585437" w:rsidP="009F5F2F">
      <w:pPr>
        <w:pStyle w:val="NormalWeb"/>
        <w:spacing w:before="0" w:beforeAutospacing="0" w:after="0" w:afterAutospacing="0"/>
        <w:jc w:val="both"/>
        <w:rPr>
          <w:rFonts w:ascii="Calibri" w:hAnsi="Calibri" w:cs="Calibri"/>
          <w:color w:val="000000"/>
          <w:lang w:val="en-US"/>
        </w:rPr>
      </w:pPr>
    </w:p>
    <w:p w:rsidR="00536A1A" w:rsidRPr="008B4DC6" w:rsidRDefault="008B4DC6" w:rsidP="009F5F2F">
      <w:pPr>
        <w:pStyle w:val="NormalWeb"/>
        <w:spacing w:before="0" w:beforeAutospacing="0" w:after="0" w:afterAutospacing="0"/>
        <w:jc w:val="both"/>
        <w:rPr>
          <w:rFonts w:ascii="Calibri" w:hAnsi="Calibri" w:cs="Calibri"/>
          <w:color w:val="000000"/>
          <w:lang w:val="en-US"/>
        </w:rPr>
      </w:pPr>
      <w:r w:rsidRPr="008B4DC6">
        <w:rPr>
          <w:rFonts w:ascii="Calibri" w:hAnsi="Calibri" w:cs="Calibri"/>
          <w:color w:val="000000"/>
          <w:lang w:val="en-US"/>
        </w:rPr>
        <w:t>With this first criterion of contact surface, one must also consider the factor "</w:t>
      </w:r>
      <w:r w:rsidRPr="00694DA5">
        <w:rPr>
          <w:rFonts w:ascii="Calibri" w:hAnsi="Calibri" w:cs="Calibri"/>
          <w:b/>
          <w:color w:val="000000"/>
          <w:lang w:val="en-US"/>
        </w:rPr>
        <w:t>belt longitudinal stiffness</w:t>
      </w:r>
      <w:r w:rsidRPr="00694DA5">
        <w:rPr>
          <w:rFonts w:ascii="Calibri" w:hAnsi="Calibri" w:cs="Calibri"/>
          <w:color w:val="0000FF"/>
          <w:vertAlign w:val="superscript"/>
          <w:lang w:val="en-US"/>
        </w:rPr>
        <w:t>(7)</w:t>
      </w:r>
      <w:r w:rsidRPr="008B4DC6">
        <w:rPr>
          <w:rFonts w:ascii="Calibri" w:hAnsi="Calibri" w:cs="Calibri"/>
          <w:color w:val="000000"/>
          <w:lang w:val="en-US"/>
        </w:rPr>
        <w:t>", to obtain a centered and perennial belt trajectory. The longer the idler spacing, the longer the belt longitudinal stiffness decreases.</w:t>
      </w:r>
    </w:p>
    <w:p w:rsidR="00536A1A" w:rsidRPr="008B4DC6" w:rsidRDefault="00536A1A" w:rsidP="009F5F2F">
      <w:pPr>
        <w:pStyle w:val="NormalWeb"/>
        <w:spacing w:before="0" w:beforeAutospacing="0" w:after="0" w:afterAutospacing="0"/>
        <w:jc w:val="both"/>
        <w:rPr>
          <w:rFonts w:ascii="Calibri" w:hAnsi="Calibri" w:cs="Calibri"/>
          <w:color w:val="000000"/>
          <w:lang w:val="en-US"/>
        </w:rPr>
      </w:pPr>
    </w:p>
    <w:p w:rsidR="00585437" w:rsidRPr="00694DA5" w:rsidRDefault="00694DA5" w:rsidP="009F5F2F">
      <w:pPr>
        <w:pStyle w:val="NormalWeb"/>
        <w:spacing w:before="0" w:beforeAutospacing="0" w:after="0" w:afterAutospacing="0"/>
        <w:jc w:val="both"/>
        <w:rPr>
          <w:rFonts w:ascii="Calibri" w:hAnsi="Calibri" w:cs="Calibri"/>
          <w:color w:val="000000"/>
          <w:lang w:val="en-US"/>
        </w:rPr>
      </w:pPr>
      <w:r w:rsidRPr="00694DA5">
        <w:rPr>
          <w:rFonts w:ascii="Calibri" w:hAnsi="Calibri" w:cs="Calibri"/>
          <w:color w:val="000000"/>
          <w:lang w:val="en-US"/>
        </w:rPr>
        <w:t>It is the combination of the maximum permitted "winding arc" factors (see maximum sag 2%) and "idler spacing" the longest possible that make the belt trajectory quality</w:t>
      </w:r>
      <w:r w:rsidR="00536A1A" w:rsidRPr="00694DA5">
        <w:rPr>
          <w:rFonts w:ascii="Calibri" w:hAnsi="Calibri" w:cs="Calibri"/>
          <w:color w:val="000000"/>
          <w:lang w:val="en-US"/>
        </w:rPr>
        <w:t>.</w:t>
      </w:r>
    </w:p>
    <w:p w:rsidR="00C05BEE" w:rsidRPr="00694DA5" w:rsidRDefault="00C05BEE" w:rsidP="009F5F2F">
      <w:pPr>
        <w:pStyle w:val="NormalWeb"/>
        <w:spacing w:before="0" w:beforeAutospacing="0" w:after="0" w:afterAutospacing="0"/>
        <w:jc w:val="both"/>
        <w:rPr>
          <w:rFonts w:ascii="Calibri" w:hAnsi="Calibri" w:cs="Calibri"/>
          <w:color w:val="000000"/>
          <w:lang w:val="en-US"/>
        </w:rPr>
      </w:pPr>
    </w:p>
    <w:p w:rsidR="00C05BEE" w:rsidRPr="00694DA5" w:rsidRDefault="00694DA5" w:rsidP="009F5F2F">
      <w:pPr>
        <w:pStyle w:val="NormalWeb"/>
        <w:spacing w:before="0" w:beforeAutospacing="0" w:after="0" w:afterAutospacing="0"/>
        <w:jc w:val="both"/>
        <w:rPr>
          <w:rFonts w:ascii="Calibri" w:hAnsi="Calibri" w:cs="Calibri"/>
          <w:color w:val="000000"/>
          <w:lang w:val="en-US"/>
        </w:rPr>
      </w:pPr>
      <w:r w:rsidRPr="00694DA5">
        <w:rPr>
          <w:rFonts w:ascii="Calibri" w:hAnsi="Calibri" w:cs="Calibri"/>
          <w:color w:val="000000"/>
          <w:lang w:val="en-US"/>
        </w:rPr>
        <w:t xml:space="preserve">So, why not recommend </w:t>
      </w:r>
      <w:r w:rsidR="009636D4" w:rsidRPr="00694DA5">
        <w:rPr>
          <w:rFonts w:ascii="Calibri" w:hAnsi="Calibri" w:cs="Calibri"/>
          <w:color w:val="000000"/>
          <w:lang w:val="en-US"/>
        </w:rPr>
        <w:t>belt</w:t>
      </w:r>
      <w:r w:rsidRPr="00694DA5">
        <w:rPr>
          <w:rFonts w:ascii="Calibri" w:hAnsi="Calibri" w:cs="Calibri"/>
          <w:color w:val="000000"/>
          <w:lang w:val="en-US"/>
        </w:rPr>
        <w:t xml:space="preserve"> sag greater than 2% of the idler spacing</w:t>
      </w:r>
      <w:r w:rsidR="00E36D26" w:rsidRPr="00694DA5">
        <w:rPr>
          <w:rFonts w:ascii="Calibri" w:hAnsi="Calibri" w:cs="Calibri"/>
          <w:color w:val="000000"/>
          <w:lang w:val="en-US"/>
        </w:rPr>
        <w:t>?</w:t>
      </w:r>
    </w:p>
    <w:p w:rsidR="00585437" w:rsidRDefault="00694DA5" w:rsidP="009F5F2F">
      <w:pPr>
        <w:pStyle w:val="NormalWeb"/>
        <w:spacing w:before="0" w:beforeAutospacing="0" w:after="0" w:afterAutospacing="0"/>
        <w:jc w:val="both"/>
        <w:rPr>
          <w:rFonts w:ascii="Calibri" w:hAnsi="Calibri" w:cs="Calibri"/>
          <w:color w:val="000000"/>
        </w:rPr>
      </w:pPr>
      <w:r w:rsidRPr="00694DA5">
        <w:rPr>
          <w:rFonts w:ascii="Calibri" w:hAnsi="Calibri" w:cs="Calibri"/>
          <w:color w:val="000000"/>
        </w:rPr>
        <w:t>Because</w:t>
      </w:r>
      <w:r w:rsidR="00E36D26">
        <w:rPr>
          <w:rFonts w:ascii="Calibri" w:hAnsi="Calibri" w:cs="Calibri"/>
          <w:color w:val="000000"/>
        </w:rPr>
        <w:t>:</w:t>
      </w:r>
    </w:p>
    <w:p w:rsidR="006A2A5E" w:rsidRPr="00694DA5" w:rsidRDefault="00694DA5" w:rsidP="00694DA5">
      <w:pPr>
        <w:pStyle w:val="NormalWeb"/>
        <w:numPr>
          <w:ilvl w:val="0"/>
          <w:numId w:val="5"/>
        </w:numPr>
        <w:spacing w:before="0" w:beforeAutospacing="0" w:after="0" w:afterAutospacing="0"/>
        <w:ind w:left="284" w:hanging="284"/>
        <w:jc w:val="both"/>
        <w:rPr>
          <w:rFonts w:ascii="Calibri" w:hAnsi="Calibri" w:cs="Calibri"/>
          <w:color w:val="000000"/>
          <w:lang w:val="en-US"/>
        </w:rPr>
      </w:pPr>
      <w:r w:rsidRPr="00694DA5">
        <w:rPr>
          <w:rFonts w:ascii="Calibri" w:hAnsi="Calibri" w:cs="Calibri"/>
          <w:color w:val="000000"/>
          <w:lang w:val="en-US"/>
        </w:rPr>
        <w:t xml:space="preserve">The belt </w:t>
      </w:r>
      <w:r w:rsidR="009636D4">
        <w:rPr>
          <w:rFonts w:ascii="Calibri" w:hAnsi="Calibri" w:cs="Calibri"/>
          <w:color w:val="000000"/>
          <w:lang w:val="en-US"/>
        </w:rPr>
        <w:t xml:space="preserve">trajectory </w:t>
      </w:r>
      <w:r w:rsidRPr="00694DA5">
        <w:rPr>
          <w:rFonts w:ascii="Calibri" w:hAnsi="Calibri" w:cs="Calibri"/>
          <w:color w:val="000000"/>
          <w:lang w:val="en-US"/>
        </w:rPr>
        <w:t>quality is not improved because other negative factors are involved</w:t>
      </w:r>
      <w:r w:rsidR="006A2A5E" w:rsidRPr="00694DA5">
        <w:rPr>
          <w:rFonts w:ascii="Calibri" w:hAnsi="Calibri" w:cs="Calibri"/>
          <w:color w:val="000000"/>
          <w:lang w:val="en-US"/>
        </w:rPr>
        <w:t>.</w:t>
      </w:r>
      <w:r w:rsidR="00E36D26" w:rsidRPr="00694DA5">
        <w:rPr>
          <w:rFonts w:ascii="Calibri" w:hAnsi="Calibri" w:cs="Calibri"/>
          <w:color w:val="000000"/>
          <w:lang w:val="en-US"/>
        </w:rPr>
        <w:t xml:space="preserve"> </w:t>
      </w:r>
    </w:p>
    <w:p w:rsidR="006A2A5E" w:rsidRPr="00694DA5" w:rsidRDefault="006A2A5E" w:rsidP="00694DA5">
      <w:pPr>
        <w:pStyle w:val="NormalWeb"/>
        <w:spacing w:before="0" w:beforeAutospacing="0" w:after="0" w:afterAutospacing="0"/>
        <w:ind w:left="284" w:hanging="284"/>
        <w:jc w:val="both"/>
        <w:rPr>
          <w:rFonts w:ascii="Calibri" w:hAnsi="Calibri" w:cs="Calibri"/>
          <w:color w:val="000000"/>
          <w:sz w:val="10"/>
          <w:szCs w:val="10"/>
          <w:lang w:val="en-US"/>
        </w:rPr>
      </w:pPr>
    </w:p>
    <w:p w:rsidR="00E36D26" w:rsidRDefault="00694DA5" w:rsidP="00694DA5">
      <w:pPr>
        <w:pStyle w:val="NormalWeb"/>
        <w:numPr>
          <w:ilvl w:val="0"/>
          <w:numId w:val="5"/>
        </w:numPr>
        <w:spacing w:before="0" w:beforeAutospacing="0" w:after="0" w:afterAutospacing="0"/>
        <w:ind w:left="284" w:hanging="284"/>
        <w:jc w:val="both"/>
        <w:rPr>
          <w:rFonts w:ascii="Calibri" w:hAnsi="Calibri" w:cs="Calibri"/>
          <w:color w:val="000000"/>
        </w:rPr>
      </w:pPr>
      <w:r w:rsidRPr="00694DA5">
        <w:rPr>
          <w:rFonts w:ascii="Calibri" w:hAnsi="Calibri" w:cs="Calibri"/>
          <w:color w:val="000000"/>
          <w:lang w:val="en-US"/>
        </w:rPr>
        <w:t>The forces resistant to the belt running, therefore the power absorbed by the pressing of the belt on the rollers, increase exponentially (</w:t>
      </w:r>
      <w:r w:rsidR="009636D4">
        <w:rPr>
          <w:rFonts w:ascii="Calibri" w:hAnsi="Calibri" w:cs="Calibri"/>
          <w:b/>
          <w:color w:val="000000"/>
          <w:sz w:val="22"/>
          <w:szCs w:val="22"/>
          <w:lang w:val="en-US"/>
        </w:rPr>
        <w:t>fig</w:t>
      </w:r>
      <w:r w:rsidRPr="009636D4">
        <w:rPr>
          <w:rFonts w:ascii="Calibri" w:hAnsi="Calibri" w:cs="Calibri"/>
          <w:b/>
          <w:color w:val="000000"/>
          <w:sz w:val="22"/>
          <w:szCs w:val="22"/>
          <w:lang w:val="en-US"/>
        </w:rPr>
        <w:t>. 8</w:t>
      </w:r>
      <w:r w:rsidRPr="00694DA5">
        <w:rPr>
          <w:rFonts w:ascii="Calibri" w:hAnsi="Calibri" w:cs="Calibri"/>
          <w:color w:val="000000"/>
          <w:lang w:val="en-US"/>
        </w:rPr>
        <w:t xml:space="preserve">), in particular </w:t>
      </w:r>
      <w:r w:rsidR="00423C88">
        <w:rPr>
          <w:rFonts w:ascii="Calibri" w:hAnsi="Calibri" w:cs="Calibri"/>
          <w:color w:val="000000"/>
          <w:lang w:val="en-US"/>
        </w:rPr>
        <w:t>carrying</w:t>
      </w:r>
      <w:r w:rsidRPr="00694DA5">
        <w:rPr>
          <w:rFonts w:ascii="Calibri" w:hAnsi="Calibri" w:cs="Calibri"/>
          <w:color w:val="000000"/>
          <w:lang w:val="en-US"/>
        </w:rPr>
        <w:t xml:space="preserve"> side, beyond 2% of the deflection of idler spacing. </w:t>
      </w:r>
      <w:r w:rsidRPr="009636D4">
        <w:rPr>
          <w:rFonts w:ascii="Calibri" w:hAnsi="Calibri" w:cs="Calibri"/>
          <w:color w:val="000000"/>
          <w:lang w:val="en-US"/>
        </w:rPr>
        <w:t xml:space="preserve">The </w:t>
      </w:r>
      <w:r w:rsidRPr="00694DA5">
        <w:rPr>
          <w:rFonts w:ascii="Calibri" w:hAnsi="Calibri" w:cs="Calibri"/>
          <w:color w:val="000000"/>
          <w:lang w:val="en-US"/>
        </w:rPr>
        <w:t>mathematical</w:t>
      </w:r>
      <w:r w:rsidRPr="00694DA5">
        <w:rPr>
          <w:rFonts w:ascii="Calibri" w:hAnsi="Calibri" w:cs="Calibri"/>
          <w:color w:val="000000"/>
        </w:rPr>
        <w:t xml:space="preserve"> model </w:t>
      </w:r>
      <w:r w:rsidRPr="009636D4">
        <w:rPr>
          <w:rFonts w:ascii="Calibri" w:hAnsi="Calibri" w:cs="Calibri"/>
          <w:color w:val="000000"/>
          <w:lang w:val="en-US"/>
        </w:rPr>
        <w:t>used</w:t>
      </w:r>
      <w:r w:rsidRPr="00694DA5">
        <w:rPr>
          <w:rFonts w:ascii="Calibri" w:hAnsi="Calibri" w:cs="Calibri"/>
          <w:color w:val="000000"/>
        </w:rPr>
        <w:t xml:space="preserve"> </w:t>
      </w:r>
      <w:r w:rsidRPr="009636D4">
        <w:rPr>
          <w:rFonts w:ascii="Calibri" w:hAnsi="Calibri" w:cs="Calibri"/>
          <w:color w:val="000000"/>
          <w:lang w:val="en-US"/>
        </w:rPr>
        <w:t>does</w:t>
      </w:r>
      <w:r w:rsidRPr="00694DA5">
        <w:rPr>
          <w:rFonts w:ascii="Calibri" w:hAnsi="Calibri" w:cs="Calibri"/>
          <w:color w:val="000000"/>
        </w:rPr>
        <w:t xml:space="preserve"> not support </w:t>
      </w:r>
      <w:r w:rsidRPr="009636D4">
        <w:rPr>
          <w:rFonts w:ascii="Calibri" w:hAnsi="Calibri" w:cs="Calibri"/>
          <w:color w:val="000000"/>
          <w:lang w:val="en-US"/>
        </w:rPr>
        <w:t>this</w:t>
      </w:r>
      <w:r w:rsidRPr="00694DA5">
        <w:rPr>
          <w:rFonts w:ascii="Calibri" w:hAnsi="Calibri" w:cs="Calibri"/>
          <w:color w:val="000000"/>
        </w:rPr>
        <w:t xml:space="preserve"> condition</w:t>
      </w:r>
      <w:r w:rsidR="002C27F2">
        <w:rPr>
          <w:rFonts w:ascii="Calibri" w:hAnsi="Calibri" w:cs="Calibri"/>
          <w:color w:val="000000"/>
        </w:rPr>
        <w:t>.</w:t>
      </w:r>
    </w:p>
    <w:p w:rsidR="009F5F2F" w:rsidRDefault="009F5F2F" w:rsidP="009F5F2F">
      <w:pPr>
        <w:pStyle w:val="NormalWeb"/>
        <w:spacing w:before="0" w:beforeAutospacing="0" w:after="0" w:afterAutospacing="0"/>
        <w:jc w:val="both"/>
        <w:rPr>
          <w:rFonts w:ascii="Calibri" w:hAnsi="Calibri"/>
          <w:color w:val="000000"/>
          <w:sz w:val="22"/>
          <w:szCs w:val="22"/>
        </w:rPr>
      </w:pPr>
    </w:p>
    <w:p w:rsidR="009F5F2F" w:rsidRDefault="009F5F2F" w:rsidP="009F5F2F">
      <w:pPr>
        <w:pStyle w:val="NormalWeb"/>
        <w:spacing w:before="0" w:beforeAutospacing="0" w:after="0" w:afterAutospacing="0"/>
        <w:jc w:val="both"/>
        <w:rPr>
          <w:rFonts w:ascii="Calibri" w:hAnsi="Calibri"/>
          <w:color w:val="000000"/>
          <w:sz w:val="22"/>
          <w:szCs w:val="22"/>
        </w:rPr>
      </w:pPr>
    </w:p>
    <w:p w:rsidR="005A3EE0" w:rsidRPr="00D36F95" w:rsidRDefault="005A3EE0" w:rsidP="005A3EE0">
      <w:pPr>
        <w:pStyle w:val="Titre4"/>
        <w:spacing w:before="0"/>
        <w:rPr>
          <w:lang w:val="en-US"/>
        </w:rPr>
      </w:pPr>
      <w:r w:rsidRPr="00D36F95">
        <w:rPr>
          <w:rFonts w:ascii="Calibri" w:hAnsi="Calibri"/>
          <w:color w:val="23538D"/>
          <w:lang w:val="en-US"/>
        </w:rPr>
        <w:t xml:space="preserve">AVANTAGES &amp; </w:t>
      </w:r>
      <w:r w:rsidR="00D36F95" w:rsidRPr="00D36F95">
        <w:rPr>
          <w:rFonts w:ascii="Calibri" w:hAnsi="Calibri"/>
          <w:color w:val="23538D"/>
          <w:lang w:val="en-US"/>
        </w:rPr>
        <w:t>DISADVANTAGE</w:t>
      </w:r>
      <w:r w:rsidRPr="00D36F95">
        <w:rPr>
          <w:rFonts w:ascii="Calibri" w:hAnsi="Calibri"/>
          <w:color w:val="23538D"/>
          <w:lang w:val="en-US"/>
        </w:rPr>
        <w:t>S</w:t>
      </w:r>
    </w:p>
    <w:p w:rsidR="005A3EE0" w:rsidRPr="00D36F95" w:rsidRDefault="005A3EE0" w:rsidP="005A3EE0">
      <w:pPr>
        <w:rPr>
          <w:rFonts w:asciiTheme="minorHAnsi" w:hAnsiTheme="minorHAnsi"/>
          <w:sz w:val="16"/>
          <w:szCs w:val="16"/>
          <w:lang w:val="en-US"/>
        </w:rPr>
      </w:pPr>
    </w:p>
    <w:p w:rsidR="00E62B31" w:rsidRPr="00D36F95" w:rsidRDefault="00D36F95" w:rsidP="006F0880">
      <w:pPr>
        <w:pStyle w:val="NormalWeb"/>
        <w:pBdr>
          <w:top w:val="single" w:sz="4" w:space="1" w:color="auto"/>
          <w:left w:val="single" w:sz="4" w:space="4" w:color="auto"/>
          <w:bottom w:val="single" w:sz="4" w:space="1" w:color="auto"/>
          <w:right w:val="single" w:sz="4" w:space="4" w:color="auto"/>
        </w:pBdr>
        <w:shd w:val="pct10" w:color="auto" w:fill="auto"/>
        <w:spacing w:before="0" w:beforeAutospacing="0" w:after="0" w:afterAutospacing="0"/>
        <w:jc w:val="both"/>
        <w:rPr>
          <w:rFonts w:ascii="Calibri" w:hAnsi="Calibri"/>
          <w:b/>
          <w:sz w:val="22"/>
          <w:szCs w:val="22"/>
          <w:lang w:val="en-US"/>
        </w:rPr>
      </w:pPr>
      <w:r w:rsidRPr="00D36F95">
        <w:rPr>
          <w:rFonts w:ascii="Calibri" w:hAnsi="Calibri"/>
          <w:b/>
          <w:sz w:val="22"/>
          <w:szCs w:val="22"/>
          <w:lang w:val="en-US"/>
        </w:rPr>
        <w:t xml:space="preserve">The long idler </w:t>
      </w:r>
      <w:r w:rsidR="00FC092D" w:rsidRPr="00FC092D">
        <w:rPr>
          <w:rFonts w:ascii="Calibri" w:hAnsi="Calibri"/>
          <w:b/>
          <w:sz w:val="22"/>
          <w:szCs w:val="22"/>
          <w:lang w:val="en-US"/>
        </w:rPr>
        <w:t>spacing’s</w:t>
      </w:r>
      <w:r w:rsidRPr="00D36F95">
        <w:rPr>
          <w:rFonts w:ascii="Calibri" w:hAnsi="Calibri"/>
          <w:b/>
          <w:sz w:val="22"/>
          <w:szCs w:val="22"/>
          <w:lang w:val="en-US"/>
        </w:rPr>
        <w:t xml:space="preserve"> are in perfect conformity with</w:t>
      </w:r>
      <w:r w:rsidR="00E62B31" w:rsidRPr="00D36F95">
        <w:rPr>
          <w:rFonts w:ascii="Calibri" w:hAnsi="Calibri"/>
          <w:b/>
          <w:sz w:val="22"/>
          <w:szCs w:val="22"/>
          <w:lang w:val="en-US"/>
        </w:rPr>
        <w:t>:</w:t>
      </w:r>
    </w:p>
    <w:p w:rsidR="00E62B31" w:rsidRPr="00D36F95" w:rsidRDefault="006F0880" w:rsidP="006F0880">
      <w:pPr>
        <w:pStyle w:val="NormalWeb"/>
        <w:pBdr>
          <w:top w:val="single" w:sz="4" w:space="1" w:color="auto"/>
          <w:left w:val="single" w:sz="4" w:space="4" w:color="auto"/>
          <w:bottom w:val="single" w:sz="4" w:space="1" w:color="auto"/>
          <w:right w:val="single" w:sz="4" w:space="4" w:color="auto"/>
        </w:pBdr>
        <w:shd w:val="pct10" w:color="auto" w:fill="auto"/>
        <w:spacing w:before="0" w:beforeAutospacing="0" w:after="0" w:afterAutospacing="0"/>
        <w:jc w:val="both"/>
        <w:rPr>
          <w:rFonts w:ascii="Calibri" w:hAnsi="Calibri"/>
          <w:b/>
          <w:sz w:val="22"/>
          <w:szCs w:val="22"/>
          <w:lang w:val="en-US"/>
        </w:rPr>
      </w:pPr>
      <w:r w:rsidRPr="00D36F95">
        <w:rPr>
          <w:rFonts w:ascii="Calibri" w:hAnsi="Calibri"/>
          <w:b/>
          <w:sz w:val="22"/>
          <w:szCs w:val="22"/>
          <w:lang w:val="en-US"/>
        </w:rPr>
        <w:t xml:space="preserve">* </w:t>
      </w:r>
      <w:r w:rsidR="00E62B31" w:rsidRPr="00D36F95">
        <w:rPr>
          <w:rFonts w:ascii="Calibri" w:hAnsi="Calibri"/>
          <w:b/>
          <w:sz w:val="22"/>
          <w:szCs w:val="22"/>
          <w:lang w:val="en-US"/>
        </w:rPr>
        <w:t>Directive 2006/42/</w:t>
      </w:r>
      <w:r w:rsidR="00D36F95" w:rsidRPr="00D36F95">
        <w:rPr>
          <w:rFonts w:ascii="Calibri" w:hAnsi="Calibri"/>
          <w:b/>
          <w:sz w:val="22"/>
          <w:szCs w:val="22"/>
          <w:lang w:val="en-US"/>
        </w:rPr>
        <w:t>E</w:t>
      </w:r>
      <w:r w:rsidR="00E62B31" w:rsidRPr="00D36F95">
        <w:rPr>
          <w:rFonts w:ascii="Calibri" w:hAnsi="Calibri"/>
          <w:b/>
          <w:sz w:val="22"/>
          <w:szCs w:val="22"/>
          <w:lang w:val="en-US"/>
        </w:rPr>
        <w:t>C</w:t>
      </w:r>
    </w:p>
    <w:p w:rsidR="006F0880" w:rsidRPr="00D36F95" w:rsidRDefault="006F0880" w:rsidP="006F0880">
      <w:pPr>
        <w:pStyle w:val="NormalWeb"/>
        <w:pBdr>
          <w:top w:val="single" w:sz="4" w:space="1" w:color="auto"/>
          <w:left w:val="single" w:sz="4" w:space="4" w:color="auto"/>
          <w:bottom w:val="single" w:sz="4" w:space="1" w:color="auto"/>
          <w:right w:val="single" w:sz="4" w:space="4" w:color="auto"/>
        </w:pBdr>
        <w:shd w:val="pct10" w:color="auto" w:fill="auto"/>
        <w:spacing w:before="0" w:beforeAutospacing="0" w:after="0" w:afterAutospacing="0"/>
        <w:jc w:val="both"/>
        <w:rPr>
          <w:rFonts w:ascii="Calibri" w:hAnsi="Calibri"/>
          <w:b/>
          <w:sz w:val="22"/>
          <w:szCs w:val="22"/>
          <w:lang w:val="en-US"/>
        </w:rPr>
      </w:pPr>
      <w:r w:rsidRPr="00D36F95">
        <w:rPr>
          <w:rFonts w:ascii="Calibri" w:hAnsi="Calibri"/>
          <w:b/>
          <w:sz w:val="22"/>
          <w:szCs w:val="22"/>
          <w:lang w:val="en-US"/>
        </w:rPr>
        <w:t xml:space="preserve">* </w:t>
      </w:r>
      <w:r w:rsidR="00D36F95" w:rsidRPr="00D36F95">
        <w:rPr>
          <w:rFonts w:ascii="Calibri" w:hAnsi="Calibri"/>
          <w:b/>
          <w:sz w:val="22"/>
          <w:szCs w:val="22"/>
          <w:lang w:val="en-US"/>
        </w:rPr>
        <w:t>The safety standard EN ISO 12100, articles 4 and 6.</w:t>
      </w:r>
    </w:p>
    <w:p w:rsidR="006F0880" w:rsidRPr="00D36F95" w:rsidRDefault="00D36F95" w:rsidP="006F0880">
      <w:pPr>
        <w:pStyle w:val="NormalWeb"/>
        <w:pBdr>
          <w:top w:val="single" w:sz="4" w:space="1" w:color="auto"/>
          <w:left w:val="single" w:sz="4" w:space="4" w:color="auto"/>
          <w:bottom w:val="single" w:sz="4" w:space="1" w:color="auto"/>
          <w:right w:val="single" w:sz="4" w:space="4" w:color="auto"/>
        </w:pBdr>
        <w:shd w:val="pct10" w:color="auto" w:fill="auto"/>
        <w:spacing w:before="0" w:beforeAutospacing="0" w:after="0" w:afterAutospacing="0"/>
        <w:jc w:val="both"/>
        <w:rPr>
          <w:rFonts w:ascii="Calibri" w:hAnsi="Calibri"/>
          <w:b/>
          <w:i/>
          <w:sz w:val="22"/>
          <w:szCs w:val="22"/>
          <w:lang w:val="en-US"/>
        </w:rPr>
      </w:pPr>
      <w:r w:rsidRPr="00D36F95">
        <w:rPr>
          <w:rFonts w:ascii="Calibri" w:hAnsi="Calibri"/>
          <w:i/>
          <w:sz w:val="22"/>
          <w:szCs w:val="22"/>
          <w:lang w:val="en-US"/>
        </w:rPr>
        <w:t>For the record, the EN 620 standard (conveyor safety) is normally applied after the requirements of EN ISO 12100 have been exhausted</w:t>
      </w:r>
      <w:r w:rsidR="00CE3392" w:rsidRPr="00D36F95">
        <w:rPr>
          <w:rFonts w:ascii="Calibri" w:hAnsi="Calibri"/>
          <w:i/>
          <w:sz w:val="22"/>
          <w:szCs w:val="22"/>
          <w:lang w:val="en-US"/>
        </w:rPr>
        <w:t>.</w:t>
      </w:r>
    </w:p>
    <w:p w:rsidR="00E62B31" w:rsidRPr="00D36F95" w:rsidRDefault="006F0880" w:rsidP="006F0880">
      <w:pPr>
        <w:pStyle w:val="NormalWeb"/>
        <w:pBdr>
          <w:top w:val="single" w:sz="4" w:space="1" w:color="auto"/>
          <w:left w:val="single" w:sz="4" w:space="4" w:color="auto"/>
          <w:bottom w:val="single" w:sz="4" w:space="1" w:color="auto"/>
          <w:right w:val="single" w:sz="4" w:space="4" w:color="auto"/>
        </w:pBdr>
        <w:shd w:val="pct10" w:color="auto" w:fill="auto"/>
        <w:spacing w:before="0" w:beforeAutospacing="0" w:after="0" w:afterAutospacing="0"/>
        <w:jc w:val="both"/>
        <w:rPr>
          <w:rFonts w:ascii="Calibri" w:hAnsi="Calibri"/>
          <w:b/>
          <w:sz w:val="22"/>
          <w:szCs w:val="22"/>
          <w:lang w:val="en-US"/>
        </w:rPr>
      </w:pPr>
      <w:r w:rsidRPr="00D36F95">
        <w:rPr>
          <w:rFonts w:ascii="Calibri" w:hAnsi="Calibri"/>
          <w:b/>
          <w:sz w:val="22"/>
          <w:szCs w:val="22"/>
          <w:lang w:val="en-US"/>
        </w:rPr>
        <w:t xml:space="preserve">* </w:t>
      </w:r>
      <w:r w:rsidR="00D36F95" w:rsidRPr="00D36F95">
        <w:rPr>
          <w:rFonts w:ascii="Calibri" w:hAnsi="Calibri"/>
          <w:b/>
          <w:sz w:val="22"/>
          <w:szCs w:val="22"/>
          <w:lang w:val="en-US"/>
        </w:rPr>
        <w:t>Technical standard ISO 5048, article 5, of</w:t>
      </w:r>
      <w:r w:rsidR="00E62B31" w:rsidRPr="00D36F95">
        <w:rPr>
          <w:rFonts w:ascii="Calibri" w:hAnsi="Calibri"/>
          <w:b/>
          <w:sz w:val="22"/>
          <w:szCs w:val="22"/>
          <w:lang w:val="en-US"/>
        </w:rPr>
        <w:t>1987</w:t>
      </w:r>
    </w:p>
    <w:p w:rsidR="00E62B31" w:rsidRPr="00D36F95" w:rsidRDefault="00E62B31" w:rsidP="009F5F2F">
      <w:pPr>
        <w:pStyle w:val="NormalWeb"/>
        <w:spacing w:before="0" w:beforeAutospacing="0" w:after="0" w:afterAutospacing="0"/>
        <w:jc w:val="both"/>
        <w:rPr>
          <w:rFonts w:ascii="Calibri" w:hAnsi="Calibri"/>
          <w:b/>
          <w:sz w:val="22"/>
          <w:szCs w:val="22"/>
          <w:u w:val="single"/>
          <w:lang w:val="en-US"/>
        </w:rPr>
      </w:pPr>
    </w:p>
    <w:p w:rsidR="009F5F2F" w:rsidRPr="00D36F95" w:rsidRDefault="00D36F95" w:rsidP="009F5F2F">
      <w:pPr>
        <w:pStyle w:val="NormalWeb"/>
        <w:spacing w:before="0" w:beforeAutospacing="0" w:after="0" w:afterAutospacing="0"/>
        <w:jc w:val="both"/>
        <w:rPr>
          <w:rFonts w:ascii="Calibri" w:hAnsi="Calibri"/>
          <w:b/>
          <w:sz w:val="22"/>
          <w:szCs w:val="22"/>
          <w:u w:val="single"/>
          <w:lang w:val="en-US"/>
        </w:rPr>
      </w:pPr>
      <w:r w:rsidRPr="00D36F95">
        <w:rPr>
          <w:rFonts w:ascii="Calibri" w:hAnsi="Calibri"/>
          <w:b/>
          <w:sz w:val="22"/>
          <w:szCs w:val="22"/>
          <w:u w:val="single"/>
          <w:lang w:val="en-US"/>
        </w:rPr>
        <w:t>B</w:t>
      </w:r>
      <w:r>
        <w:rPr>
          <w:rFonts w:ascii="Calibri" w:hAnsi="Calibri"/>
          <w:b/>
          <w:sz w:val="22"/>
          <w:szCs w:val="22"/>
          <w:u w:val="single"/>
          <w:lang w:val="en-US"/>
        </w:rPr>
        <w:t>ottom side</w:t>
      </w:r>
    </w:p>
    <w:p w:rsidR="009F5F2F" w:rsidRPr="00D36F95" w:rsidRDefault="00D36F95" w:rsidP="009F5F2F">
      <w:pPr>
        <w:pStyle w:val="NormalWeb"/>
        <w:spacing w:before="0" w:beforeAutospacing="0" w:after="0" w:afterAutospacing="0"/>
        <w:jc w:val="both"/>
        <w:rPr>
          <w:rFonts w:ascii="Calibri" w:hAnsi="Calibri"/>
          <w:color w:val="000000"/>
          <w:sz w:val="22"/>
          <w:szCs w:val="22"/>
          <w:u w:val="single"/>
          <w:lang w:val="en-US"/>
        </w:rPr>
      </w:pPr>
      <w:r w:rsidRPr="00D36F95">
        <w:rPr>
          <w:rFonts w:ascii="Calibri" w:hAnsi="Calibri"/>
          <w:color w:val="000000"/>
          <w:sz w:val="22"/>
          <w:szCs w:val="22"/>
          <w:u w:val="single"/>
          <w:lang w:val="en-US"/>
        </w:rPr>
        <w:t>Short conveyor</w:t>
      </w:r>
      <w:r w:rsidR="00A953B2" w:rsidRPr="00D36F95">
        <w:rPr>
          <w:rFonts w:ascii="Calibri" w:hAnsi="Calibri"/>
          <w:color w:val="000000"/>
          <w:sz w:val="22"/>
          <w:szCs w:val="22"/>
          <w:u w:val="single"/>
          <w:lang w:val="en-US"/>
        </w:rPr>
        <w:t xml:space="preserve">, </w:t>
      </w:r>
      <w:r>
        <w:rPr>
          <w:rFonts w:ascii="Calibri" w:hAnsi="Calibri"/>
          <w:color w:val="000000"/>
          <w:sz w:val="22"/>
          <w:szCs w:val="22"/>
          <w:u w:val="single"/>
          <w:lang w:val="en-US"/>
        </w:rPr>
        <w:t>length</w:t>
      </w:r>
      <w:r w:rsidR="00A953B2" w:rsidRPr="00D36F95">
        <w:rPr>
          <w:rFonts w:ascii="Calibri" w:hAnsi="Calibri"/>
          <w:color w:val="000000"/>
          <w:sz w:val="22"/>
          <w:szCs w:val="22"/>
          <w:u w:val="single"/>
          <w:lang w:val="en-US"/>
        </w:rPr>
        <w:t xml:space="preserve"> </w:t>
      </w:r>
      <w:r w:rsidR="00502CDD">
        <w:rPr>
          <w:rFonts w:ascii="Calibri" w:hAnsi="Calibri"/>
          <w:b/>
          <w:color w:val="000000"/>
          <w:sz w:val="22"/>
          <w:szCs w:val="22"/>
          <w:u w:val="single"/>
          <w:lang w:val="en-US"/>
        </w:rPr>
        <w:t>up to about</w:t>
      </w:r>
      <w:r w:rsidR="00A953B2" w:rsidRPr="00D36F95">
        <w:rPr>
          <w:rFonts w:ascii="Calibri" w:hAnsi="Calibri"/>
          <w:color w:val="000000"/>
          <w:sz w:val="22"/>
          <w:szCs w:val="22"/>
          <w:u w:val="single"/>
          <w:lang w:val="en-US"/>
        </w:rPr>
        <w:t xml:space="preserve"> 30 m</w:t>
      </w:r>
    </w:p>
    <w:p w:rsidR="00A953B2" w:rsidRPr="00502CDD" w:rsidRDefault="00502CDD" w:rsidP="009F5F2F">
      <w:pPr>
        <w:pStyle w:val="NormalWeb"/>
        <w:spacing w:before="0" w:beforeAutospacing="0" w:after="0" w:afterAutospacing="0"/>
        <w:jc w:val="both"/>
        <w:rPr>
          <w:rFonts w:ascii="Calibri" w:hAnsi="Calibri"/>
          <w:color w:val="000000"/>
          <w:sz w:val="22"/>
          <w:szCs w:val="22"/>
          <w:lang w:val="en-US"/>
        </w:rPr>
      </w:pPr>
      <w:r>
        <w:rPr>
          <w:rFonts w:ascii="Calibri" w:hAnsi="Calibri"/>
          <w:color w:val="000000"/>
          <w:sz w:val="22"/>
          <w:szCs w:val="22"/>
          <w:lang w:val="en-US"/>
        </w:rPr>
        <w:t>Either</w:t>
      </w:r>
      <w:r w:rsidR="00A953B2" w:rsidRPr="00502CDD">
        <w:rPr>
          <w:rFonts w:ascii="Calibri" w:hAnsi="Calibri"/>
          <w:color w:val="000000"/>
          <w:sz w:val="22"/>
          <w:szCs w:val="22"/>
          <w:lang w:val="en-US"/>
        </w:rPr>
        <w:t xml:space="preserve"> « </w:t>
      </w:r>
      <w:r w:rsidR="00A953B2" w:rsidRPr="00502CDD">
        <w:rPr>
          <w:rFonts w:ascii="Calibri" w:hAnsi="Calibri"/>
          <w:b/>
          <w:color w:val="000000"/>
          <w:sz w:val="22"/>
          <w:szCs w:val="22"/>
          <w:u w:val="single"/>
          <w:lang w:val="en-US"/>
        </w:rPr>
        <w:t>z</w:t>
      </w:r>
      <w:r w:rsidR="00AB776F">
        <w:rPr>
          <w:rFonts w:ascii="Calibri" w:hAnsi="Calibri"/>
          <w:b/>
          <w:color w:val="000000"/>
          <w:sz w:val="22"/>
          <w:szCs w:val="22"/>
          <w:u w:val="single"/>
          <w:lang w:val="en-US"/>
        </w:rPr>
        <w:t>e</w:t>
      </w:r>
      <w:r w:rsidR="00A953B2" w:rsidRPr="00502CDD">
        <w:rPr>
          <w:rFonts w:ascii="Calibri" w:hAnsi="Calibri"/>
          <w:b/>
          <w:color w:val="000000"/>
          <w:sz w:val="22"/>
          <w:szCs w:val="22"/>
          <w:u w:val="single"/>
          <w:lang w:val="en-US"/>
        </w:rPr>
        <w:t>ro</w:t>
      </w:r>
      <w:r w:rsidR="00A953B2" w:rsidRPr="00502CDD">
        <w:rPr>
          <w:rFonts w:ascii="Calibri" w:hAnsi="Calibri"/>
          <w:color w:val="000000"/>
          <w:sz w:val="22"/>
          <w:szCs w:val="22"/>
          <w:lang w:val="en-US"/>
        </w:rPr>
        <w:t xml:space="preserve"> » </w:t>
      </w:r>
      <w:r>
        <w:rPr>
          <w:rFonts w:ascii="Calibri" w:hAnsi="Calibri"/>
          <w:color w:val="000000"/>
          <w:sz w:val="22"/>
          <w:szCs w:val="22"/>
          <w:lang w:val="en-US"/>
        </w:rPr>
        <w:t>return idler</w:t>
      </w:r>
      <w:r w:rsidR="00A953B2" w:rsidRPr="00502CDD">
        <w:rPr>
          <w:rFonts w:ascii="Calibri" w:hAnsi="Calibri"/>
          <w:color w:val="000000"/>
          <w:sz w:val="22"/>
          <w:szCs w:val="22"/>
          <w:lang w:val="en-US"/>
        </w:rPr>
        <w:t>!</w:t>
      </w:r>
    </w:p>
    <w:p w:rsidR="00BA6EB3" w:rsidRPr="00502CDD" w:rsidRDefault="00BA6EB3" w:rsidP="00A86B86">
      <w:pPr>
        <w:pStyle w:val="NormalWeb"/>
        <w:spacing w:before="0" w:beforeAutospacing="0" w:after="0" w:afterAutospacing="0"/>
        <w:jc w:val="center"/>
        <w:rPr>
          <w:rFonts w:ascii="Calibri" w:hAnsi="Calibri"/>
          <w:b/>
          <w:color w:val="000000"/>
          <w:sz w:val="16"/>
          <w:szCs w:val="16"/>
          <w:lang w:val="en-US"/>
        </w:rPr>
      </w:pPr>
    </w:p>
    <w:p w:rsidR="00A953B2" w:rsidRPr="00502CDD" w:rsidRDefault="00AB776F" w:rsidP="00576EC6">
      <w:pPr>
        <w:pStyle w:val="NormalWeb"/>
        <w:spacing w:before="0" w:beforeAutospacing="0" w:after="0" w:afterAutospacing="0"/>
        <w:jc w:val="center"/>
        <w:rPr>
          <w:rFonts w:ascii="Calibri" w:hAnsi="Calibri"/>
          <w:color w:val="000000"/>
          <w:sz w:val="22"/>
          <w:szCs w:val="22"/>
          <w:lang w:val="en-US"/>
        </w:rPr>
      </w:pPr>
      <w:r w:rsidRPr="00AB776F">
        <w:rPr>
          <w:rFonts w:ascii="Calibri" w:hAnsi="Calibri"/>
          <w:b/>
          <w:color w:val="000000"/>
          <w:sz w:val="22"/>
          <w:szCs w:val="22"/>
          <w:lang w:val="en-US"/>
        </w:rPr>
        <w:t>Advantages</w:t>
      </w:r>
    </w:p>
    <w:p w:rsidR="00502CDD" w:rsidRPr="00502CDD" w:rsidRDefault="00502CDD" w:rsidP="00576EC6">
      <w:pPr>
        <w:pStyle w:val="NormalWeb"/>
        <w:numPr>
          <w:ilvl w:val="0"/>
          <w:numId w:val="7"/>
        </w:numPr>
        <w:spacing w:before="0" w:beforeAutospacing="0" w:after="0" w:afterAutospacing="0"/>
        <w:ind w:left="284" w:hanging="284"/>
        <w:jc w:val="both"/>
        <w:rPr>
          <w:rFonts w:ascii="Calibri" w:hAnsi="Calibri"/>
          <w:color w:val="000000"/>
          <w:sz w:val="22"/>
          <w:szCs w:val="22"/>
          <w:lang w:val="en-US"/>
        </w:rPr>
      </w:pPr>
      <w:r w:rsidRPr="00502CDD">
        <w:rPr>
          <w:rFonts w:ascii="Calibri" w:hAnsi="Calibri"/>
          <w:color w:val="000000"/>
          <w:sz w:val="22"/>
          <w:szCs w:val="22"/>
          <w:lang w:val="en-US"/>
        </w:rPr>
        <w:t xml:space="preserve">No </w:t>
      </w:r>
      <w:r w:rsidR="00663BC7">
        <w:rPr>
          <w:rFonts w:ascii="Calibri" w:hAnsi="Calibri"/>
          <w:color w:val="000000"/>
          <w:sz w:val="22"/>
          <w:szCs w:val="22"/>
          <w:lang w:val="en-US"/>
        </w:rPr>
        <w:t>trapp</w:t>
      </w:r>
      <w:r w:rsidRPr="00502CDD">
        <w:rPr>
          <w:rFonts w:ascii="Calibri" w:hAnsi="Calibri"/>
          <w:color w:val="000000"/>
          <w:sz w:val="22"/>
          <w:szCs w:val="22"/>
          <w:lang w:val="en-US"/>
        </w:rPr>
        <w:t xml:space="preserve">ing </w:t>
      </w:r>
      <w:r w:rsidR="00663BC7">
        <w:rPr>
          <w:rFonts w:ascii="Calibri" w:hAnsi="Calibri"/>
          <w:color w:val="000000"/>
          <w:sz w:val="22"/>
          <w:szCs w:val="22"/>
          <w:lang w:val="en-US"/>
        </w:rPr>
        <w:t>hazard</w:t>
      </w:r>
      <w:r w:rsidRPr="00502CDD">
        <w:rPr>
          <w:rFonts w:ascii="Calibri" w:hAnsi="Calibri"/>
          <w:color w:val="000000"/>
          <w:sz w:val="22"/>
          <w:szCs w:val="22"/>
          <w:lang w:val="en-US"/>
        </w:rPr>
        <w:t xml:space="preserve"> and no </w:t>
      </w:r>
      <w:r w:rsidR="00663BC7">
        <w:rPr>
          <w:rFonts w:ascii="Calibri" w:hAnsi="Calibri"/>
          <w:color w:val="000000"/>
          <w:sz w:val="22"/>
          <w:szCs w:val="22"/>
          <w:lang w:val="en-US"/>
        </w:rPr>
        <w:t>hazard</w:t>
      </w:r>
      <w:r w:rsidRPr="00502CDD">
        <w:rPr>
          <w:rFonts w:ascii="Calibri" w:hAnsi="Calibri"/>
          <w:color w:val="000000"/>
          <w:sz w:val="22"/>
          <w:szCs w:val="22"/>
          <w:lang w:val="en-US"/>
        </w:rPr>
        <w:t xml:space="preserve"> for ejecting rollers;</w:t>
      </w:r>
    </w:p>
    <w:p w:rsidR="00502CDD" w:rsidRPr="00502CDD" w:rsidRDefault="00502CDD" w:rsidP="00166FB5">
      <w:pPr>
        <w:pStyle w:val="NormalWeb"/>
        <w:numPr>
          <w:ilvl w:val="1"/>
          <w:numId w:val="7"/>
        </w:numPr>
        <w:ind w:left="567" w:hanging="283"/>
        <w:jc w:val="both"/>
        <w:rPr>
          <w:rFonts w:ascii="Calibri" w:hAnsi="Calibri"/>
          <w:color w:val="000000"/>
          <w:sz w:val="22"/>
          <w:szCs w:val="22"/>
          <w:lang w:val="en-US"/>
        </w:rPr>
      </w:pPr>
      <w:r w:rsidRPr="00502CDD">
        <w:rPr>
          <w:rFonts w:ascii="Calibri" w:hAnsi="Calibri"/>
          <w:color w:val="000000"/>
          <w:sz w:val="22"/>
          <w:szCs w:val="22"/>
          <w:lang w:val="en-US"/>
        </w:rPr>
        <w:t>a very high level of safety for zero cost.</w:t>
      </w:r>
    </w:p>
    <w:p w:rsidR="00502CDD" w:rsidRPr="00166FB5" w:rsidRDefault="00502CDD" w:rsidP="00166FB5">
      <w:pPr>
        <w:pStyle w:val="NormalWeb"/>
        <w:numPr>
          <w:ilvl w:val="0"/>
          <w:numId w:val="7"/>
        </w:numPr>
        <w:ind w:left="284" w:hanging="284"/>
        <w:jc w:val="both"/>
        <w:rPr>
          <w:rFonts w:ascii="Calibri" w:hAnsi="Calibri"/>
          <w:color w:val="000000"/>
          <w:sz w:val="22"/>
          <w:szCs w:val="22"/>
          <w:lang w:val="en-US"/>
        </w:rPr>
      </w:pPr>
      <w:r w:rsidRPr="00166FB5">
        <w:rPr>
          <w:rFonts w:ascii="Calibri" w:hAnsi="Calibri"/>
          <w:color w:val="000000"/>
          <w:sz w:val="22"/>
          <w:szCs w:val="22"/>
          <w:lang w:val="en-US"/>
        </w:rPr>
        <w:t>Clean floor under the conveyor</w:t>
      </w:r>
    </w:p>
    <w:p w:rsidR="00502CDD" w:rsidRPr="00502CDD" w:rsidRDefault="00502CDD" w:rsidP="00166FB5">
      <w:pPr>
        <w:pStyle w:val="NormalWeb"/>
        <w:numPr>
          <w:ilvl w:val="1"/>
          <w:numId w:val="7"/>
        </w:numPr>
        <w:ind w:left="567" w:hanging="283"/>
        <w:jc w:val="both"/>
        <w:rPr>
          <w:rFonts w:ascii="Calibri" w:hAnsi="Calibri"/>
          <w:color w:val="000000"/>
          <w:sz w:val="22"/>
          <w:szCs w:val="22"/>
          <w:lang w:val="en-US"/>
        </w:rPr>
      </w:pPr>
      <w:r w:rsidRPr="00502CDD">
        <w:rPr>
          <w:rFonts w:ascii="Calibri" w:hAnsi="Calibri"/>
          <w:color w:val="000000"/>
          <w:sz w:val="22"/>
          <w:szCs w:val="22"/>
          <w:lang w:val="en-US"/>
        </w:rPr>
        <w:t xml:space="preserve">A </w:t>
      </w:r>
      <w:r w:rsidR="00663BC7">
        <w:rPr>
          <w:rFonts w:ascii="Calibri" w:hAnsi="Calibri"/>
          <w:color w:val="000000"/>
          <w:sz w:val="22"/>
          <w:szCs w:val="22"/>
          <w:lang w:val="en-US"/>
        </w:rPr>
        <w:t>hazard</w:t>
      </w:r>
      <w:r w:rsidRPr="00502CDD">
        <w:rPr>
          <w:rFonts w:ascii="Calibri" w:hAnsi="Calibri"/>
          <w:color w:val="000000"/>
          <w:sz w:val="22"/>
          <w:szCs w:val="22"/>
          <w:lang w:val="en-US"/>
        </w:rPr>
        <w:t xml:space="preserve"> of falling (slipping) removed;</w:t>
      </w:r>
    </w:p>
    <w:p w:rsidR="00502CDD" w:rsidRPr="00502CDD" w:rsidRDefault="00502CDD" w:rsidP="00166FB5">
      <w:pPr>
        <w:pStyle w:val="NormalWeb"/>
        <w:numPr>
          <w:ilvl w:val="0"/>
          <w:numId w:val="7"/>
        </w:numPr>
        <w:ind w:left="284" w:hanging="284"/>
        <w:jc w:val="both"/>
        <w:rPr>
          <w:rFonts w:ascii="Calibri" w:hAnsi="Calibri"/>
          <w:color w:val="000000"/>
          <w:sz w:val="22"/>
          <w:szCs w:val="22"/>
        </w:rPr>
      </w:pPr>
      <w:r w:rsidRPr="00502CDD">
        <w:rPr>
          <w:rFonts w:ascii="Calibri" w:hAnsi="Calibri"/>
          <w:color w:val="000000"/>
          <w:sz w:val="22"/>
          <w:szCs w:val="22"/>
        </w:rPr>
        <w:t>No maintenance charge;</w:t>
      </w:r>
    </w:p>
    <w:p w:rsidR="00502CDD" w:rsidRPr="00502CDD" w:rsidRDefault="00502CDD" w:rsidP="00166FB5">
      <w:pPr>
        <w:pStyle w:val="NormalWeb"/>
        <w:numPr>
          <w:ilvl w:val="0"/>
          <w:numId w:val="7"/>
        </w:numPr>
        <w:ind w:left="284" w:hanging="284"/>
        <w:jc w:val="both"/>
        <w:rPr>
          <w:rFonts w:ascii="Calibri" w:hAnsi="Calibri"/>
          <w:color w:val="000000"/>
          <w:sz w:val="22"/>
          <w:szCs w:val="22"/>
          <w:lang w:val="en-US"/>
        </w:rPr>
      </w:pPr>
      <w:r w:rsidRPr="00502CDD">
        <w:rPr>
          <w:rFonts w:ascii="Calibri" w:hAnsi="Calibri"/>
          <w:color w:val="000000"/>
          <w:sz w:val="22"/>
          <w:szCs w:val="22"/>
          <w:lang w:val="en-US"/>
        </w:rPr>
        <w:t xml:space="preserve">No </w:t>
      </w:r>
      <w:r w:rsidR="00663BC7">
        <w:rPr>
          <w:rFonts w:ascii="Calibri" w:hAnsi="Calibri"/>
          <w:color w:val="000000"/>
          <w:sz w:val="22"/>
          <w:szCs w:val="22"/>
          <w:lang w:val="en-US"/>
        </w:rPr>
        <w:t>risk</w:t>
      </w:r>
      <w:r w:rsidRPr="00502CDD">
        <w:rPr>
          <w:rFonts w:ascii="Calibri" w:hAnsi="Calibri"/>
          <w:color w:val="000000"/>
          <w:sz w:val="22"/>
          <w:szCs w:val="22"/>
          <w:lang w:val="en-US"/>
        </w:rPr>
        <w:t xml:space="preserve"> for bad belt trajectory due to clogged rollers, poorly adjusted;</w:t>
      </w:r>
    </w:p>
    <w:p w:rsidR="00502CDD" w:rsidRPr="00502CDD" w:rsidRDefault="00502CDD" w:rsidP="00166FB5">
      <w:pPr>
        <w:pStyle w:val="NormalWeb"/>
        <w:numPr>
          <w:ilvl w:val="0"/>
          <w:numId w:val="7"/>
        </w:numPr>
        <w:ind w:left="284" w:hanging="284"/>
        <w:jc w:val="both"/>
        <w:rPr>
          <w:rFonts w:ascii="Calibri" w:hAnsi="Calibri"/>
          <w:color w:val="000000"/>
          <w:sz w:val="22"/>
          <w:szCs w:val="22"/>
          <w:lang w:val="en-US"/>
        </w:rPr>
      </w:pPr>
      <w:r w:rsidRPr="00502CDD">
        <w:rPr>
          <w:rFonts w:ascii="Calibri" w:hAnsi="Calibri"/>
          <w:color w:val="000000"/>
          <w:sz w:val="22"/>
          <w:szCs w:val="22"/>
          <w:lang w:val="en-US"/>
        </w:rPr>
        <w:t>Amortization of jolts at start-up;</w:t>
      </w:r>
    </w:p>
    <w:p w:rsidR="00502CDD" w:rsidRPr="00502CDD" w:rsidRDefault="00502CDD" w:rsidP="00166FB5">
      <w:pPr>
        <w:pStyle w:val="NormalWeb"/>
        <w:numPr>
          <w:ilvl w:val="0"/>
          <w:numId w:val="7"/>
        </w:numPr>
        <w:ind w:left="284" w:hanging="284"/>
        <w:jc w:val="both"/>
        <w:rPr>
          <w:rFonts w:ascii="Calibri" w:hAnsi="Calibri"/>
          <w:color w:val="000000"/>
          <w:sz w:val="22"/>
          <w:szCs w:val="22"/>
          <w:lang w:val="en-US"/>
        </w:rPr>
      </w:pPr>
      <w:r w:rsidRPr="00502CDD">
        <w:rPr>
          <w:rFonts w:ascii="Calibri" w:hAnsi="Calibri"/>
          <w:color w:val="000000"/>
          <w:sz w:val="22"/>
          <w:szCs w:val="22"/>
          <w:lang w:val="en-US"/>
        </w:rPr>
        <w:t>Measurement of the continuous tension of belt;</w:t>
      </w:r>
    </w:p>
    <w:p w:rsidR="00A953B2" w:rsidRPr="00502CDD" w:rsidRDefault="00502CDD" w:rsidP="00166FB5">
      <w:pPr>
        <w:pStyle w:val="NormalWeb"/>
        <w:numPr>
          <w:ilvl w:val="0"/>
          <w:numId w:val="7"/>
        </w:numPr>
        <w:spacing w:before="0" w:beforeAutospacing="0" w:after="0" w:afterAutospacing="0"/>
        <w:ind w:left="284" w:hanging="284"/>
        <w:jc w:val="both"/>
        <w:rPr>
          <w:rFonts w:ascii="Calibri" w:hAnsi="Calibri"/>
          <w:color w:val="000000"/>
          <w:sz w:val="22"/>
          <w:szCs w:val="22"/>
          <w:lang w:val="en-US"/>
        </w:rPr>
      </w:pPr>
      <w:r w:rsidRPr="00502CDD">
        <w:rPr>
          <w:rFonts w:ascii="Calibri" w:hAnsi="Calibri"/>
          <w:color w:val="000000"/>
          <w:sz w:val="22"/>
          <w:szCs w:val="22"/>
          <w:lang w:val="en-US"/>
        </w:rPr>
        <w:t>Reduced overall cost on this item;</w:t>
      </w:r>
      <w:r w:rsidR="0051436F" w:rsidRPr="00502CDD">
        <w:rPr>
          <w:rFonts w:ascii="Calibri" w:hAnsi="Calibri"/>
          <w:color w:val="000000"/>
          <w:sz w:val="22"/>
          <w:szCs w:val="22"/>
          <w:lang w:val="en-US"/>
        </w:rPr>
        <w:t>;</w:t>
      </w:r>
    </w:p>
    <w:p w:rsidR="00E55886" w:rsidRPr="00502CDD" w:rsidRDefault="00E55886" w:rsidP="00E55886">
      <w:pPr>
        <w:pStyle w:val="NormalWeb"/>
        <w:spacing w:before="0" w:beforeAutospacing="0" w:after="0" w:afterAutospacing="0"/>
        <w:rPr>
          <w:rFonts w:ascii="Calibri" w:hAnsi="Calibri"/>
          <w:color w:val="000000"/>
          <w:sz w:val="16"/>
          <w:szCs w:val="16"/>
          <w:lang w:val="en-US"/>
        </w:rPr>
      </w:pPr>
    </w:p>
    <w:p w:rsidR="00A953B2" w:rsidRPr="00166FB5" w:rsidRDefault="00166FB5" w:rsidP="00A86B86">
      <w:pPr>
        <w:pStyle w:val="NormalWeb"/>
        <w:spacing w:before="0" w:beforeAutospacing="0" w:after="0" w:afterAutospacing="0"/>
        <w:jc w:val="center"/>
        <w:rPr>
          <w:rFonts w:ascii="Calibri" w:hAnsi="Calibri"/>
          <w:b/>
          <w:color w:val="000000"/>
          <w:sz w:val="22"/>
          <w:szCs w:val="22"/>
        </w:rPr>
      </w:pPr>
      <w:r w:rsidRPr="00166FB5">
        <w:rPr>
          <w:rFonts w:ascii="Calibri" w:hAnsi="Calibri"/>
          <w:b/>
          <w:color w:val="000000"/>
          <w:sz w:val="22"/>
          <w:szCs w:val="22"/>
        </w:rPr>
        <w:t>Disadvantage</w:t>
      </w:r>
      <w:r w:rsidR="00A953B2" w:rsidRPr="00166FB5">
        <w:rPr>
          <w:rFonts w:ascii="Calibri" w:hAnsi="Calibri"/>
          <w:b/>
          <w:color w:val="000000"/>
          <w:sz w:val="22"/>
          <w:szCs w:val="22"/>
        </w:rPr>
        <w:t>s</w:t>
      </w:r>
    </w:p>
    <w:p w:rsidR="00166FB5" w:rsidRPr="00166FB5" w:rsidRDefault="00166FB5" w:rsidP="00166FB5">
      <w:pPr>
        <w:pStyle w:val="NormalWeb"/>
        <w:numPr>
          <w:ilvl w:val="0"/>
          <w:numId w:val="10"/>
        </w:numPr>
        <w:spacing w:before="0" w:beforeAutospacing="0" w:after="0" w:afterAutospacing="0"/>
        <w:ind w:left="284" w:hanging="284"/>
        <w:jc w:val="both"/>
        <w:rPr>
          <w:rFonts w:ascii="Calibri" w:hAnsi="Calibri"/>
          <w:color w:val="000000"/>
          <w:sz w:val="22"/>
          <w:szCs w:val="22"/>
          <w:lang w:val="en-US"/>
        </w:rPr>
      </w:pPr>
      <w:r w:rsidRPr="00166FB5">
        <w:rPr>
          <w:rFonts w:ascii="Calibri" w:hAnsi="Calibri"/>
          <w:color w:val="000000"/>
          <w:sz w:val="22"/>
          <w:szCs w:val="22"/>
          <w:lang w:val="en-US"/>
        </w:rPr>
        <w:t xml:space="preserve">In some cases of existing conveyor, it is necessary to move the </w:t>
      </w:r>
      <w:r>
        <w:rPr>
          <w:rFonts w:ascii="Calibri" w:hAnsi="Calibri"/>
          <w:color w:val="000000"/>
          <w:sz w:val="22"/>
          <w:szCs w:val="22"/>
          <w:lang w:val="en-US"/>
        </w:rPr>
        <w:t xml:space="preserve">cross </w:t>
      </w:r>
      <w:r w:rsidRPr="00166FB5">
        <w:rPr>
          <w:rFonts w:ascii="Calibri" w:hAnsi="Calibri"/>
          <w:color w:val="000000"/>
          <w:sz w:val="22"/>
          <w:szCs w:val="22"/>
          <w:lang w:val="en-US"/>
        </w:rPr>
        <w:t>struts of the frame to let the passage of the belt</w:t>
      </w:r>
    </w:p>
    <w:p w:rsidR="00166FB5" w:rsidRPr="00166FB5" w:rsidRDefault="00166FB5" w:rsidP="00166FB5">
      <w:pPr>
        <w:pStyle w:val="NormalWeb"/>
        <w:numPr>
          <w:ilvl w:val="1"/>
          <w:numId w:val="7"/>
        </w:numPr>
        <w:spacing w:before="0" w:beforeAutospacing="0" w:after="0" w:afterAutospacing="0"/>
        <w:ind w:left="567" w:hanging="283"/>
        <w:jc w:val="both"/>
        <w:rPr>
          <w:rFonts w:ascii="Calibri" w:hAnsi="Calibri"/>
          <w:color w:val="000000"/>
          <w:sz w:val="22"/>
          <w:szCs w:val="22"/>
          <w:lang w:val="en-US"/>
        </w:rPr>
      </w:pPr>
      <w:r w:rsidRPr="00166FB5">
        <w:rPr>
          <w:rFonts w:ascii="Calibri" w:hAnsi="Calibri"/>
          <w:color w:val="000000"/>
          <w:sz w:val="22"/>
          <w:szCs w:val="22"/>
          <w:lang w:val="en-US"/>
        </w:rPr>
        <w:t>The belt sag can be reduced by applying a large pre-tension; in this case it is necessary to make sure of the good choice of the belt and the pulleys (shaft, bearings, ...).</w:t>
      </w:r>
    </w:p>
    <w:p w:rsidR="00A953B2" w:rsidRDefault="00166FB5" w:rsidP="00166FB5">
      <w:pPr>
        <w:pStyle w:val="NormalWeb"/>
        <w:numPr>
          <w:ilvl w:val="0"/>
          <w:numId w:val="7"/>
        </w:numPr>
        <w:spacing w:before="0" w:beforeAutospacing="0" w:after="0" w:afterAutospacing="0"/>
        <w:ind w:left="284" w:hanging="284"/>
        <w:jc w:val="both"/>
        <w:rPr>
          <w:rFonts w:ascii="Calibri" w:hAnsi="Calibri"/>
          <w:color w:val="000000"/>
          <w:sz w:val="22"/>
          <w:szCs w:val="22"/>
        </w:rPr>
      </w:pPr>
      <w:r w:rsidRPr="00166FB5">
        <w:rPr>
          <w:rFonts w:ascii="Calibri" w:hAnsi="Calibri"/>
          <w:color w:val="000000"/>
          <w:sz w:val="22"/>
          <w:szCs w:val="22"/>
        </w:rPr>
        <w:t xml:space="preserve">No </w:t>
      </w:r>
      <w:r w:rsidRPr="00166FB5">
        <w:rPr>
          <w:rFonts w:ascii="Calibri" w:hAnsi="Calibri"/>
          <w:color w:val="000000"/>
          <w:sz w:val="22"/>
          <w:szCs w:val="22"/>
          <w:lang w:val="en-US"/>
        </w:rPr>
        <w:t>other</w:t>
      </w:r>
      <w:r w:rsidRPr="00166FB5">
        <w:rPr>
          <w:rFonts w:ascii="Calibri" w:hAnsi="Calibri"/>
          <w:color w:val="000000"/>
          <w:sz w:val="22"/>
          <w:szCs w:val="22"/>
        </w:rPr>
        <w:t xml:space="preserve"> </w:t>
      </w:r>
      <w:r w:rsidRPr="00166FB5">
        <w:rPr>
          <w:rFonts w:ascii="Calibri" w:hAnsi="Calibri"/>
          <w:color w:val="000000"/>
          <w:sz w:val="22"/>
          <w:szCs w:val="22"/>
          <w:lang w:val="en-US"/>
        </w:rPr>
        <w:t>inconvenience</w:t>
      </w:r>
      <w:r w:rsidR="00A953B2">
        <w:rPr>
          <w:rFonts w:ascii="Calibri" w:hAnsi="Calibri"/>
          <w:color w:val="000000"/>
          <w:sz w:val="22"/>
          <w:szCs w:val="22"/>
        </w:rPr>
        <w:t>.</w:t>
      </w:r>
    </w:p>
    <w:p w:rsidR="00A953B2" w:rsidRDefault="00A953B2" w:rsidP="009F5F2F">
      <w:pPr>
        <w:pStyle w:val="NormalWeb"/>
        <w:spacing w:before="0" w:beforeAutospacing="0" w:after="0" w:afterAutospacing="0"/>
        <w:jc w:val="both"/>
        <w:rPr>
          <w:rFonts w:ascii="Calibri" w:hAnsi="Calibri"/>
          <w:color w:val="000000"/>
          <w:sz w:val="22"/>
          <w:szCs w:val="22"/>
        </w:rPr>
      </w:pPr>
    </w:p>
    <w:p w:rsidR="00166FB5" w:rsidRPr="00166FB5" w:rsidRDefault="00166FB5" w:rsidP="00A862FF">
      <w:pPr>
        <w:pStyle w:val="NormalWeb"/>
        <w:spacing w:before="0" w:beforeAutospacing="0" w:after="0" w:afterAutospacing="0"/>
        <w:jc w:val="both"/>
        <w:rPr>
          <w:rFonts w:ascii="Calibri" w:hAnsi="Calibri"/>
          <w:color w:val="000000"/>
          <w:sz w:val="22"/>
          <w:szCs w:val="22"/>
          <w:u w:val="single"/>
          <w:lang w:val="en-US"/>
        </w:rPr>
      </w:pPr>
      <w:r w:rsidRPr="00166FB5">
        <w:rPr>
          <w:rFonts w:ascii="Calibri" w:hAnsi="Calibri"/>
          <w:color w:val="000000"/>
          <w:sz w:val="22"/>
          <w:szCs w:val="22"/>
          <w:u w:val="single"/>
          <w:lang w:val="en-US"/>
        </w:rPr>
        <w:t xml:space="preserve">Long conveyor, center distance greater than </w:t>
      </w:r>
      <w:r w:rsidRPr="00A862FF">
        <w:rPr>
          <w:rFonts w:ascii="Calibri" w:hAnsi="Calibri"/>
          <w:b/>
          <w:color w:val="000000"/>
          <w:sz w:val="22"/>
          <w:szCs w:val="22"/>
          <w:u w:val="single"/>
          <w:lang w:val="en-US"/>
        </w:rPr>
        <w:t>30 m</w:t>
      </w:r>
    </w:p>
    <w:p w:rsidR="00A953B2" w:rsidRPr="00A862FF" w:rsidRDefault="00166FB5" w:rsidP="00A862FF">
      <w:pPr>
        <w:pStyle w:val="NormalWeb"/>
        <w:spacing w:before="0" w:beforeAutospacing="0" w:after="0" w:afterAutospacing="0"/>
        <w:jc w:val="both"/>
        <w:rPr>
          <w:rFonts w:ascii="Calibri" w:hAnsi="Calibri"/>
          <w:color w:val="000000"/>
          <w:sz w:val="22"/>
          <w:szCs w:val="22"/>
          <w:lang w:val="en-US"/>
        </w:rPr>
      </w:pPr>
      <w:r w:rsidRPr="00A862FF">
        <w:rPr>
          <w:rFonts w:ascii="Calibri" w:hAnsi="Calibri"/>
          <w:color w:val="000000"/>
          <w:sz w:val="22"/>
          <w:szCs w:val="22"/>
          <w:lang w:val="en-US"/>
        </w:rPr>
        <w:t>The idler spacing is</w:t>
      </w:r>
      <w:r w:rsidR="00A862FF" w:rsidRPr="00A862FF">
        <w:rPr>
          <w:rFonts w:ascii="Calibri" w:hAnsi="Calibri"/>
          <w:color w:val="000000"/>
          <w:sz w:val="22"/>
          <w:szCs w:val="22"/>
          <w:lang w:val="en-US"/>
        </w:rPr>
        <w:t>:</w:t>
      </w:r>
    </w:p>
    <w:p w:rsidR="00A953B2" w:rsidRPr="00A862FF" w:rsidRDefault="00A862FF" w:rsidP="00A862FF">
      <w:pPr>
        <w:pStyle w:val="NormalWeb"/>
        <w:spacing w:before="0" w:beforeAutospacing="0" w:after="0" w:afterAutospacing="0"/>
        <w:jc w:val="both"/>
        <w:rPr>
          <w:rFonts w:ascii="Calibri" w:hAnsi="Calibri"/>
          <w:color w:val="000000"/>
          <w:sz w:val="22"/>
          <w:szCs w:val="22"/>
          <w:lang w:val="en-US"/>
        </w:rPr>
      </w:pPr>
      <w:r>
        <w:rPr>
          <w:rFonts w:ascii="Calibri" w:hAnsi="Calibri"/>
          <w:color w:val="000000"/>
          <w:sz w:val="22"/>
          <w:szCs w:val="22"/>
          <w:u w:val="single"/>
          <w:lang w:val="en-US"/>
        </w:rPr>
        <w:t>Belt with soft strand</w:t>
      </w:r>
      <w:r w:rsidR="00043EA0" w:rsidRPr="00A862FF">
        <w:rPr>
          <w:rFonts w:ascii="Calibri" w:hAnsi="Calibri"/>
          <w:color w:val="000000"/>
          <w:sz w:val="22"/>
          <w:szCs w:val="22"/>
          <w:lang w:val="en-US"/>
        </w:rPr>
        <w:t xml:space="preserve">: </w:t>
      </w:r>
      <w:r w:rsidR="00A953B2" w:rsidRPr="00A862FF">
        <w:rPr>
          <w:rFonts w:ascii="Calibri" w:hAnsi="Calibri"/>
          <w:b/>
          <w:color w:val="000000"/>
          <w:sz w:val="22"/>
          <w:szCs w:val="22"/>
          <w:lang w:val="en-US"/>
        </w:rPr>
        <w:t>12 à 15 m</w:t>
      </w:r>
      <w:r w:rsidR="00A953B2" w:rsidRPr="00A862FF">
        <w:rPr>
          <w:rFonts w:ascii="Calibri" w:hAnsi="Calibri"/>
          <w:color w:val="000000"/>
          <w:sz w:val="22"/>
          <w:szCs w:val="22"/>
          <w:lang w:val="en-US"/>
        </w:rPr>
        <w:t>.</w:t>
      </w:r>
    </w:p>
    <w:p w:rsidR="00A953B2" w:rsidRPr="00A862FF" w:rsidRDefault="00A862FF" w:rsidP="00A953B2">
      <w:pPr>
        <w:pStyle w:val="NormalWeb"/>
        <w:spacing w:before="0" w:beforeAutospacing="0" w:after="0" w:afterAutospacing="0"/>
        <w:jc w:val="both"/>
        <w:rPr>
          <w:rFonts w:ascii="Calibri" w:hAnsi="Calibri"/>
          <w:color w:val="000000"/>
          <w:sz w:val="22"/>
          <w:szCs w:val="22"/>
          <w:lang w:val="en-US"/>
        </w:rPr>
      </w:pPr>
      <w:r w:rsidRPr="00A862FF">
        <w:rPr>
          <w:rFonts w:ascii="Calibri" w:hAnsi="Calibri"/>
          <w:color w:val="000000"/>
          <w:sz w:val="22"/>
          <w:szCs w:val="22"/>
          <w:u w:val="single"/>
          <w:lang w:val="en-US"/>
        </w:rPr>
        <w:t>Belt with soft strand, concave curve</w:t>
      </w:r>
      <w:r w:rsidR="00A953B2" w:rsidRPr="00A862FF">
        <w:rPr>
          <w:rFonts w:ascii="Calibri" w:hAnsi="Calibri"/>
          <w:color w:val="000000"/>
          <w:sz w:val="22"/>
          <w:szCs w:val="22"/>
          <w:lang w:val="en-US"/>
        </w:rPr>
        <w:t xml:space="preserve"> : </w:t>
      </w:r>
      <w:r w:rsidR="00A953B2" w:rsidRPr="00A862FF">
        <w:rPr>
          <w:rFonts w:ascii="Calibri" w:hAnsi="Calibri"/>
          <w:b/>
          <w:color w:val="000000"/>
          <w:sz w:val="22"/>
          <w:szCs w:val="22"/>
          <w:lang w:val="en-US"/>
        </w:rPr>
        <w:t>18 à 24 m</w:t>
      </w:r>
      <w:r w:rsidR="00A953B2" w:rsidRPr="00A862FF">
        <w:rPr>
          <w:rFonts w:ascii="Calibri" w:hAnsi="Calibri"/>
          <w:color w:val="000000"/>
          <w:sz w:val="22"/>
          <w:szCs w:val="22"/>
          <w:lang w:val="en-US"/>
        </w:rPr>
        <w:t xml:space="preserve"> </w:t>
      </w:r>
    </w:p>
    <w:p w:rsidR="00CA52EF" w:rsidRPr="00A862FF" w:rsidRDefault="00A862FF" w:rsidP="00CA52EF">
      <w:pPr>
        <w:pStyle w:val="NormalWeb"/>
        <w:spacing w:before="0" w:beforeAutospacing="0" w:after="0" w:afterAutospacing="0"/>
        <w:jc w:val="both"/>
        <w:rPr>
          <w:rFonts w:ascii="Calibri" w:hAnsi="Calibri"/>
          <w:color w:val="000000"/>
          <w:sz w:val="22"/>
          <w:szCs w:val="22"/>
          <w:lang w:val="en-US"/>
        </w:rPr>
      </w:pPr>
      <w:r w:rsidRPr="00A862FF">
        <w:rPr>
          <w:rFonts w:ascii="Calibri" w:hAnsi="Calibri"/>
          <w:color w:val="000000"/>
          <w:sz w:val="22"/>
          <w:szCs w:val="22"/>
          <w:u w:val="single"/>
          <w:lang w:val="en-US"/>
        </w:rPr>
        <w:t>Belt with stretched strand</w:t>
      </w:r>
      <w:r w:rsidR="00043EA0" w:rsidRPr="00A862FF">
        <w:rPr>
          <w:rFonts w:ascii="Calibri" w:hAnsi="Calibri"/>
          <w:color w:val="000000"/>
          <w:sz w:val="22"/>
          <w:szCs w:val="22"/>
          <w:lang w:val="en-US"/>
        </w:rPr>
        <w:t xml:space="preserve">: </w:t>
      </w:r>
      <w:r w:rsidR="00CA52EF" w:rsidRPr="00A862FF">
        <w:rPr>
          <w:rFonts w:ascii="Calibri" w:hAnsi="Calibri"/>
          <w:b/>
          <w:color w:val="000000"/>
          <w:sz w:val="22"/>
          <w:szCs w:val="22"/>
          <w:lang w:val="en-US"/>
        </w:rPr>
        <w:t>36 m</w:t>
      </w:r>
      <w:r w:rsidR="00CA52EF" w:rsidRPr="00A862FF">
        <w:rPr>
          <w:rFonts w:ascii="Calibri" w:hAnsi="Calibri"/>
          <w:color w:val="000000"/>
          <w:sz w:val="22"/>
          <w:szCs w:val="22"/>
          <w:lang w:val="en-US"/>
        </w:rPr>
        <w:t xml:space="preserve"> </w:t>
      </w:r>
      <w:r>
        <w:rPr>
          <w:rFonts w:ascii="Calibri" w:hAnsi="Calibri"/>
          <w:color w:val="000000"/>
          <w:sz w:val="22"/>
          <w:szCs w:val="22"/>
          <w:lang w:val="en-US"/>
        </w:rPr>
        <w:t>and more</w:t>
      </w:r>
      <w:r w:rsidR="00CA52EF" w:rsidRPr="00A862FF">
        <w:rPr>
          <w:rFonts w:ascii="Calibri" w:hAnsi="Calibri"/>
          <w:color w:val="000000"/>
          <w:sz w:val="22"/>
          <w:szCs w:val="22"/>
          <w:lang w:val="en-US"/>
        </w:rPr>
        <w:t>.</w:t>
      </w:r>
    </w:p>
    <w:p w:rsidR="00BA6EB3" w:rsidRPr="00A862FF" w:rsidRDefault="00BA6EB3" w:rsidP="00A86B86">
      <w:pPr>
        <w:pStyle w:val="NormalWeb"/>
        <w:spacing w:before="0" w:beforeAutospacing="0" w:after="0" w:afterAutospacing="0"/>
        <w:jc w:val="center"/>
        <w:rPr>
          <w:rFonts w:ascii="Calibri" w:hAnsi="Calibri"/>
          <w:b/>
          <w:color w:val="000000"/>
          <w:sz w:val="16"/>
          <w:szCs w:val="16"/>
          <w:lang w:val="en-US"/>
        </w:rPr>
      </w:pPr>
    </w:p>
    <w:p w:rsidR="00A86B86" w:rsidRDefault="00A86B86" w:rsidP="00AB776F">
      <w:pPr>
        <w:pStyle w:val="NormalWeb"/>
        <w:spacing w:before="0" w:beforeAutospacing="0" w:after="0" w:afterAutospacing="0"/>
        <w:jc w:val="center"/>
        <w:rPr>
          <w:rFonts w:ascii="Calibri" w:hAnsi="Calibri"/>
          <w:color w:val="000000"/>
          <w:sz w:val="22"/>
          <w:szCs w:val="22"/>
        </w:rPr>
      </w:pPr>
      <w:r w:rsidRPr="00AB776F">
        <w:rPr>
          <w:rFonts w:ascii="Calibri" w:hAnsi="Calibri"/>
          <w:b/>
          <w:color w:val="000000"/>
          <w:sz w:val="22"/>
          <w:szCs w:val="22"/>
          <w:lang w:val="en-US"/>
        </w:rPr>
        <w:t>A</w:t>
      </w:r>
      <w:r w:rsidR="00AB776F" w:rsidRPr="00AB776F">
        <w:rPr>
          <w:rFonts w:ascii="Calibri" w:hAnsi="Calibri"/>
          <w:b/>
          <w:color w:val="000000"/>
          <w:sz w:val="22"/>
          <w:szCs w:val="22"/>
          <w:lang w:val="en-US"/>
        </w:rPr>
        <w:t>d</w:t>
      </w:r>
      <w:r w:rsidRPr="00AB776F">
        <w:rPr>
          <w:rFonts w:ascii="Calibri" w:hAnsi="Calibri"/>
          <w:b/>
          <w:color w:val="000000"/>
          <w:sz w:val="22"/>
          <w:szCs w:val="22"/>
          <w:lang w:val="en-US"/>
        </w:rPr>
        <w:t>vantages</w:t>
      </w:r>
    </w:p>
    <w:p w:rsidR="00663BC7" w:rsidRPr="00663BC7" w:rsidRDefault="00663BC7" w:rsidP="00AB776F">
      <w:pPr>
        <w:pStyle w:val="NormalWeb"/>
        <w:numPr>
          <w:ilvl w:val="0"/>
          <w:numId w:val="7"/>
        </w:numPr>
        <w:spacing w:before="0" w:beforeAutospacing="0" w:after="0" w:afterAutospacing="0"/>
        <w:ind w:left="284" w:hanging="284"/>
        <w:jc w:val="both"/>
        <w:rPr>
          <w:rFonts w:ascii="Calibri" w:hAnsi="Calibri"/>
          <w:color w:val="000000"/>
          <w:sz w:val="22"/>
          <w:szCs w:val="22"/>
          <w:lang w:val="en-US"/>
        </w:rPr>
      </w:pPr>
      <w:r w:rsidRPr="00663BC7">
        <w:rPr>
          <w:rFonts w:ascii="Calibri" w:hAnsi="Calibri"/>
          <w:color w:val="000000"/>
          <w:sz w:val="22"/>
          <w:szCs w:val="22"/>
          <w:lang w:val="en-US"/>
        </w:rPr>
        <w:t>Reduction in proportion to the trapping hazards of and hazard by roller ejection.</w:t>
      </w:r>
    </w:p>
    <w:p w:rsidR="00663BC7" w:rsidRPr="00663BC7" w:rsidRDefault="00663BC7" w:rsidP="00AB776F">
      <w:pPr>
        <w:pStyle w:val="NormalWeb"/>
        <w:numPr>
          <w:ilvl w:val="1"/>
          <w:numId w:val="7"/>
        </w:numPr>
        <w:ind w:left="567" w:hanging="283"/>
        <w:jc w:val="both"/>
        <w:rPr>
          <w:rFonts w:ascii="Calibri" w:hAnsi="Calibri"/>
          <w:color w:val="000000"/>
          <w:sz w:val="22"/>
          <w:szCs w:val="22"/>
          <w:lang w:val="en-US"/>
        </w:rPr>
      </w:pPr>
      <w:r w:rsidRPr="00663BC7">
        <w:rPr>
          <w:rFonts w:ascii="Calibri" w:hAnsi="Calibri"/>
          <w:color w:val="000000"/>
          <w:sz w:val="22"/>
          <w:szCs w:val="22"/>
          <w:lang w:val="en-US"/>
        </w:rPr>
        <w:t>Either a reduction of the cost of the protective devices to these two hazards.</w:t>
      </w:r>
    </w:p>
    <w:p w:rsidR="00663BC7" w:rsidRPr="00663BC7" w:rsidRDefault="00663BC7" w:rsidP="00AB776F">
      <w:pPr>
        <w:pStyle w:val="NormalWeb"/>
        <w:numPr>
          <w:ilvl w:val="0"/>
          <w:numId w:val="7"/>
        </w:numPr>
        <w:ind w:left="284" w:hanging="284"/>
        <w:jc w:val="both"/>
        <w:rPr>
          <w:rFonts w:ascii="Calibri" w:hAnsi="Calibri"/>
          <w:color w:val="000000"/>
          <w:sz w:val="22"/>
          <w:szCs w:val="22"/>
          <w:lang w:val="en-US"/>
        </w:rPr>
      </w:pPr>
      <w:r w:rsidRPr="00663BC7">
        <w:rPr>
          <w:rFonts w:ascii="Calibri" w:hAnsi="Calibri"/>
          <w:color w:val="000000"/>
          <w:sz w:val="22"/>
          <w:szCs w:val="22"/>
          <w:lang w:val="en-US"/>
        </w:rPr>
        <w:t>Great stability of belt trajectory and durable in time;</w:t>
      </w:r>
    </w:p>
    <w:p w:rsidR="00663BC7" w:rsidRPr="00663BC7" w:rsidRDefault="00663BC7" w:rsidP="00AB776F">
      <w:pPr>
        <w:pStyle w:val="NormalWeb"/>
        <w:numPr>
          <w:ilvl w:val="1"/>
          <w:numId w:val="7"/>
        </w:numPr>
        <w:ind w:left="567" w:hanging="283"/>
        <w:jc w:val="both"/>
        <w:rPr>
          <w:rFonts w:ascii="Calibri" w:hAnsi="Calibri"/>
          <w:color w:val="000000"/>
          <w:sz w:val="22"/>
          <w:szCs w:val="22"/>
          <w:lang w:val="en-US"/>
        </w:rPr>
      </w:pPr>
      <w:r w:rsidRPr="00663BC7">
        <w:rPr>
          <w:rFonts w:ascii="Calibri" w:hAnsi="Calibri"/>
          <w:color w:val="000000"/>
          <w:sz w:val="22"/>
          <w:szCs w:val="22"/>
          <w:lang w:val="en-US"/>
        </w:rPr>
        <w:t>a high level of safety as a result;</w:t>
      </w:r>
    </w:p>
    <w:p w:rsidR="00663BC7" w:rsidRPr="00663BC7" w:rsidRDefault="00663BC7" w:rsidP="00AB776F">
      <w:pPr>
        <w:pStyle w:val="NormalWeb"/>
        <w:numPr>
          <w:ilvl w:val="1"/>
          <w:numId w:val="7"/>
        </w:numPr>
        <w:ind w:left="567" w:hanging="283"/>
        <w:jc w:val="both"/>
        <w:rPr>
          <w:rFonts w:ascii="Calibri" w:hAnsi="Calibri"/>
          <w:color w:val="000000"/>
          <w:sz w:val="22"/>
          <w:szCs w:val="22"/>
          <w:lang w:val="en-US"/>
        </w:rPr>
      </w:pPr>
      <w:r w:rsidRPr="00663BC7">
        <w:rPr>
          <w:rFonts w:ascii="Calibri" w:hAnsi="Calibri"/>
          <w:color w:val="000000"/>
          <w:sz w:val="22"/>
          <w:szCs w:val="22"/>
          <w:lang w:val="en-US"/>
        </w:rPr>
        <w:t>Either the removal of all the self-trainer idlers!</w:t>
      </w:r>
    </w:p>
    <w:p w:rsidR="00663BC7" w:rsidRPr="00663BC7" w:rsidRDefault="00663BC7" w:rsidP="00AB776F">
      <w:pPr>
        <w:pStyle w:val="NormalWeb"/>
        <w:numPr>
          <w:ilvl w:val="0"/>
          <w:numId w:val="7"/>
        </w:numPr>
        <w:ind w:left="284" w:hanging="284"/>
        <w:jc w:val="both"/>
        <w:rPr>
          <w:rFonts w:ascii="Calibri" w:hAnsi="Calibri"/>
          <w:color w:val="000000"/>
          <w:sz w:val="22"/>
          <w:szCs w:val="22"/>
          <w:lang w:val="en-US"/>
        </w:rPr>
      </w:pPr>
      <w:r w:rsidRPr="00663BC7">
        <w:rPr>
          <w:rFonts w:ascii="Calibri" w:hAnsi="Calibri"/>
          <w:color w:val="000000"/>
          <w:sz w:val="22"/>
          <w:szCs w:val="22"/>
          <w:lang w:val="en-US"/>
        </w:rPr>
        <w:t>Easy and quick adjustment of rollers, conveyor "off, safe";</w:t>
      </w:r>
    </w:p>
    <w:p w:rsidR="00663BC7" w:rsidRPr="00663BC7" w:rsidRDefault="00663BC7" w:rsidP="00AB776F">
      <w:pPr>
        <w:pStyle w:val="NormalWeb"/>
        <w:numPr>
          <w:ilvl w:val="0"/>
          <w:numId w:val="7"/>
        </w:numPr>
        <w:ind w:left="284" w:hanging="284"/>
        <w:jc w:val="both"/>
        <w:rPr>
          <w:rFonts w:ascii="Calibri" w:hAnsi="Calibri"/>
          <w:color w:val="000000"/>
          <w:sz w:val="22"/>
          <w:szCs w:val="22"/>
        </w:rPr>
      </w:pPr>
      <w:r w:rsidRPr="00663BC7">
        <w:rPr>
          <w:rFonts w:ascii="Calibri" w:hAnsi="Calibri"/>
          <w:color w:val="000000"/>
          <w:sz w:val="22"/>
          <w:szCs w:val="22"/>
        </w:rPr>
        <w:t xml:space="preserve">High </w:t>
      </w:r>
      <w:r w:rsidRPr="00AB776F">
        <w:rPr>
          <w:rFonts w:ascii="Calibri" w:hAnsi="Calibri"/>
          <w:color w:val="000000"/>
          <w:sz w:val="22"/>
          <w:szCs w:val="22"/>
          <w:lang w:val="en-US"/>
        </w:rPr>
        <w:t>adjustment</w:t>
      </w:r>
      <w:r w:rsidRPr="00663BC7">
        <w:rPr>
          <w:rFonts w:ascii="Calibri" w:hAnsi="Calibri"/>
          <w:color w:val="000000"/>
          <w:sz w:val="22"/>
          <w:szCs w:val="22"/>
        </w:rPr>
        <w:t xml:space="preserve"> </w:t>
      </w:r>
      <w:r w:rsidRPr="00AB776F">
        <w:rPr>
          <w:rFonts w:ascii="Calibri" w:hAnsi="Calibri"/>
          <w:color w:val="000000"/>
          <w:sz w:val="22"/>
          <w:szCs w:val="22"/>
          <w:lang w:val="en-US"/>
        </w:rPr>
        <w:t>accuracy</w:t>
      </w:r>
      <w:r w:rsidRPr="00663BC7">
        <w:rPr>
          <w:rFonts w:ascii="Calibri" w:hAnsi="Calibri"/>
          <w:color w:val="000000"/>
          <w:sz w:val="22"/>
          <w:szCs w:val="22"/>
        </w:rPr>
        <w:t xml:space="preserve"> (≈90 ° +/- 0.05 °);</w:t>
      </w:r>
    </w:p>
    <w:p w:rsidR="00663BC7" w:rsidRPr="00663BC7" w:rsidRDefault="00663BC7" w:rsidP="00AB776F">
      <w:pPr>
        <w:pStyle w:val="NormalWeb"/>
        <w:numPr>
          <w:ilvl w:val="1"/>
          <w:numId w:val="7"/>
        </w:numPr>
        <w:ind w:left="567" w:hanging="283"/>
        <w:jc w:val="both"/>
        <w:rPr>
          <w:rFonts w:ascii="Calibri" w:hAnsi="Calibri"/>
          <w:color w:val="000000"/>
          <w:sz w:val="22"/>
          <w:szCs w:val="22"/>
          <w:lang w:val="en-US"/>
        </w:rPr>
      </w:pPr>
      <w:r w:rsidRPr="00663BC7">
        <w:rPr>
          <w:rFonts w:ascii="Calibri" w:hAnsi="Calibri"/>
          <w:color w:val="000000"/>
          <w:sz w:val="22"/>
          <w:szCs w:val="22"/>
          <w:lang w:val="en-US"/>
        </w:rPr>
        <w:t>the belt becomes the measuring instrument</w:t>
      </w:r>
      <w:r w:rsidRPr="00FC092D">
        <w:rPr>
          <w:rFonts w:ascii="Calibri" w:hAnsi="Calibri" w:cs="Calibri"/>
          <w:color w:val="0000FF"/>
          <w:vertAlign w:val="superscript"/>
          <w:lang w:val="en-US"/>
        </w:rPr>
        <w:t xml:space="preserve">(8) </w:t>
      </w:r>
      <w:r w:rsidRPr="00663BC7">
        <w:rPr>
          <w:rFonts w:ascii="Calibri" w:hAnsi="Calibri"/>
          <w:color w:val="000000"/>
          <w:sz w:val="22"/>
          <w:szCs w:val="22"/>
          <w:lang w:val="en-US"/>
        </w:rPr>
        <w:t>for adjusting the rollers.</w:t>
      </w:r>
    </w:p>
    <w:p w:rsidR="00663BC7" w:rsidRPr="00663BC7" w:rsidRDefault="00663BC7" w:rsidP="00AB776F">
      <w:pPr>
        <w:pStyle w:val="NormalWeb"/>
        <w:numPr>
          <w:ilvl w:val="0"/>
          <w:numId w:val="7"/>
        </w:numPr>
        <w:ind w:left="284" w:hanging="284"/>
        <w:jc w:val="both"/>
        <w:rPr>
          <w:rFonts w:ascii="Calibri" w:hAnsi="Calibri"/>
          <w:color w:val="000000"/>
          <w:sz w:val="22"/>
          <w:szCs w:val="22"/>
          <w:lang w:val="en-US"/>
        </w:rPr>
      </w:pPr>
      <w:r w:rsidRPr="00663BC7">
        <w:rPr>
          <w:rFonts w:ascii="Calibri" w:hAnsi="Calibri"/>
          <w:color w:val="000000"/>
          <w:sz w:val="22"/>
          <w:szCs w:val="22"/>
          <w:lang w:val="en-US"/>
        </w:rPr>
        <w:t>Precise continuous measurement</w:t>
      </w:r>
      <w:r w:rsidRPr="00FC092D">
        <w:rPr>
          <w:rFonts w:ascii="Calibri" w:hAnsi="Calibri" w:cs="Calibri"/>
          <w:color w:val="0000FF"/>
          <w:vertAlign w:val="superscript"/>
          <w:lang w:val="en-US"/>
        </w:rPr>
        <w:t>(9)</w:t>
      </w:r>
      <w:r w:rsidRPr="00663BC7">
        <w:rPr>
          <w:rFonts w:ascii="Calibri" w:hAnsi="Calibri"/>
          <w:color w:val="000000"/>
          <w:sz w:val="22"/>
          <w:szCs w:val="22"/>
          <w:lang w:val="en-US"/>
        </w:rPr>
        <w:t xml:space="preserve"> of the belt tension in location T2 and T3</w:t>
      </w:r>
    </w:p>
    <w:p w:rsidR="00663BC7" w:rsidRPr="00663BC7" w:rsidRDefault="00663BC7" w:rsidP="00AB776F">
      <w:pPr>
        <w:pStyle w:val="NormalWeb"/>
        <w:numPr>
          <w:ilvl w:val="1"/>
          <w:numId w:val="7"/>
        </w:numPr>
        <w:ind w:left="567" w:hanging="283"/>
        <w:jc w:val="both"/>
        <w:rPr>
          <w:rFonts w:ascii="Calibri" w:hAnsi="Calibri"/>
          <w:color w:val="000000"/>
          <w:sz w:val="22"/>
          <w:szCs w:val="22"/>
          <w:lang w:val="en-US"/>
        </w:rPr>
      </w:pPr>
      <w:r w:rsidRPr="00663BC7">
        <w:rPr>
          <w:rFonts w:ascii="Calibri" w:hAnsi="Calibri"/>
          <w:color w:val="000000"/>
          <w:sz w:val="22"/>
          <w:szCs w:val="22"/>
          <w:lang w:val="en-US"/>
        </w:rPr>
        <w:t>this measure is decisive, especially for strategic conveyors;</w:t>
      </w:r>
    </w:p>
    <w:p w:rsidR="00663BC7" w:rsidRPr="00663BC7" w:rsidRDefault="00663BC7" w:rsidP="00AB776F">
      <w:pPr>
        <w:pStyle w:val="NormalWeb"/>
        <w:numPr>
          <w:ilvl w:val="1"/>
          <w:numId w:val="7"/>
        </w:numPr>
        <w:ind w:left="567" w:hanging="283"/>
        <w:jc w:val="both"/>
        <w:rPr>
          <w:rFonts w:ascii="Calibri" w:hAnsi="Calibri"/>
          <w:color w:val="000000"/>
          <w:sz w:val="22"/>
          <w:szCs w:val="22"/>
          <w:lang w:val="en-US"/>
        </w:rPr>
      </w:pPr>
      <w:r w:rsidRPr="00663BC7">
        <w:rPr>
          <w:rFonts w:ascii="Calibri" w:hAnsi="Calibri"/>
          <w:color w:val="000000"/>
          <w:sz w:val="22"/>
          <w:szCs w:val="22"/>
          <w:lang w:val="en-US"/>
        </w:rPr>
        <w:t>conversely, the measurement of belt tension, with a usual spacing of 3 m, of 6 m, is affected by a major uncertainty which makes the measurement unusable.</w:t>
      </w:r>
    </w:p>
    <w:p w:rsidR="00663BC7" w:rsidRPr="00663BC7" w:rsidRDefault="00663BC7" w:rsidP="00AB776F">
      <w:pPr>
        <w:pStyle w:val="NormalWeb"/>
        <w:numPr>
          <w:ilvl w:val="0"/>
          <w:numId w:val="7"/>
        </w:numPr>
        <w:ind w:left="284" w:hanging="284"/>
        <w:jc w:val="both"/>
        <w:rPr>
          <w:rFonts w:ascii="Calibri" w:hAnsi="Calibri"/>
          <w:color w:val="000000"/>
          <w:sz w:val="22"/>
          <w:szCs w:val="22"/>
        </w:rPr>
      </w:pPr>
      <w:r w:rsidRPr="00663BC7">
        <w:rPr>
          <w:rFonts w:ascii="Calibri" w:hAnsi="Calibri"/>
          <w:color w:val="000000"/>
          <w:sz w:val="22"/>
          <w:szCs w:val="22"/>
        </w:rPr>
        <w:t>Long life of rollers</w:t>
      </w:r>
      <w:r w:rsidRPr="00FC092D">
        <w:rPr>
          <w:rFonts w:ascii="Calibri" w:hAnsi="Calibri" w:cs="Calibri"/>
          <w:color w:val="0000FF"/>
          <w:vertAlign w:val="superscript"/>
          <w:lang w:val="en-US"/>
        </w:rPr>
        <w:t>(10)</w:t>
      </w:r>
      <w:r w:rsidRPr="00726D6B">
        <w:rPr>
          <w:rFonts w:ascii="Calibri" w:hAnsi="Calibri"/>
          <w:color w:val="000000"/>
          <w:sz w:val="22"/>
          <w:szCs w:val="22"/>
        </w:rPr>
        <w:t>;</w:t>
      </w:r>
    </w:p>
    <w:p w:rsidR="00663BC7" w:rsidRPr="00663BC7" w:rsidRDefault="00663BC7" w:rsidP="00AB776F">
      <w:pPr>
        <w:pStyle w:val="NormalWeb"/>
        <w:numPr>
          <w:ilvl w:val="0"/>
          <w:numId w:val="7"/>
        </w:numPr>
        <w:ind w:left="284" w:hanging="284"/>
        <w:jc w:val="both"/>
        <w:rPr>
          <w:rFonts w:ascii="Calibri" w:hAnsi="Calibri"/>
          <w:color w:val="000000"/>
          <w:sz w:val="22"/>
          <w:szCs w:val="22"/>
          <w:lang w:val="en-US"/>
        </w:rPr>
      </w:pPr>
      <w:r w:rsidRPr="00663BC7">
        <w:rPr>
          <w:rFonts w:ascii="Calibri" w:hAnsi="Calibri"/>
          <w:color w:val="000000"/>
          <w:sz w:val="22"/>
          <w:szCs w:val="22"/>
          <w:lang w:val="en-US"/>
        </w:rPr>
        <w:t>Major amortization of jolts in transient phases and in operation;</w:t>
      </w:r>
    </w:p>
    <w:p w:rsidR="00663BC7" w:rsidRPr="00663BC7" w:rsidRDefault="00663BC7" w:rsidP="00AB776F">
      <w:pPr>
        <w:pStyle w:val="NormalWeb"/>
        <w:numPr>
          <w:ilvl w:val="1"/>
          <w:numId w:val="7"/>
        </w:numPr>
        <w:ind w:left="567" w:hanging="283"/>
        <w:jc w:val="both"/>
        <w:rPr>
          <w:rFonts w:ascii="Calibri" w:hAnsi="Calibri"/>
          <w:color w:val="000000"/>
          <w:sz w:val="22"/>
          <w:szCs w:val="22"/>
          <w:lang w:val="en-US"/>
        </w:rPr>
      </w:pPr>
      <w:r w:rsidRPr="00663BC7">
        <w:rPr>
          <w:rFonts w:ascii="Calibri" w:hAnsi="Calibri"/>
          <w:color w:val="000000"/>
          <w:sz w:val="22"/>
          <w:szCs w:val="22"/>
          <w:lang w:val="en-US"/>
        </w:rPr>
        <w:t>The "long spacing" is much more effective than counterweight pre-tensioning systems to limit load surges on the belt.</w:t>
      </w:r>
    </w:p>
    <w:p w:rsidR="00663BC7" w:rsidRPr="00663BC7" w:rsidRDefault="00663BC7" w:rsidP="00AB776F">
      <w:pPr>
        <w:pStyle w:val="NormalWeb"/>
        <w:numPr>
          <w:ilvl w:val="0"/>
          <w:numId w:val="7"/>
        </w:numPr>
        <w:ind w:left="284" w:hanging="284"/>
        <w:jc w:val="both"/>
        <w:rPr>
          <w:rFonts w:ascii="Calibri" w:hAnsi="Calibri"/>
          <w:color w:val="000000"/>
          <w:sz w:val="22"/>
          <w:szCs w:val="22"/>
          <w:lang w:val="en-US"/>
        </w:rPr>
      </w:pPr>
      <w:r w:rsidRPr="00663BC7">
        <w:rPr>
          <w:rFonts w:ascii="Calibri" w:hAnsi="Calibri"/>
          <w:color w:val="000000"/>
          <w:sz w:val="22"/>
          <w:szCs w:val="22"/>
          <w:lang w:val="en-US"/>
        </w:rPr>
        <w:t>Elimination of clogging of standard rollers (steel) or rollers coated 35 Shore rubber;</w:t>
      </w:r>
    </w:p>
    <w:p w:rsidR="00663BC7" w:rsidRPr="00663BC7" w:rsidRDefault="00663BC7" w:rsidP="00AB776F">
      <w:pPr>
        <w:pStyle w:val="NormalWeb"/>
        <w:numPr>
          <w:ilvl w:val="1"/>
          <w:numId w:val="7"/>
        </w:numPr>
        <w:ind w:left="567" w:hanging="283"/>
        <w:jc w:val="both"/>
        <w:rPr>
          <w:rFonts w:ascii="Calibri" w:hAnsi="Calibri"/>
          <w:color w:val="000000"/>
          <w:sz w:val="22"/>
          <w:szCs w:val="22"/>
        </w:rPr>
      </w:pPr>
      <w:r w:rsidRPr="00AB776F">
        <w:rPr>
          <w:rFonts w:ascii="Calibri" w:hAnsi="Calibri"/>
          <w:color w:val="000000"/>
          <w:sz w:val="22"/>
          <w:szCs w:val="22"/>
          <w:u w:val="single"/>
          <w:lang w:val="en-US"/>
        </w:rPr>
        <w:t>this</w:t>
      </w:r>
      <w:r w:rsidRPr="00AB776F">
        <w:rPr>
          <w:rFonts w:ascii="Calibri" w:hAnsi="Calibri"/>
          <w:color w:val="000000"/>
          <w:sz w:val="22"/>
          <w:szCs w:val="22"/>
          <w:u w:val="single"/>
        </w:rPr>
        <w:t xml:space="preserve"> design</w:t>
      </w:r>
      <w:r w:rsidRPr="00663BC7">
        <w:rPr>
          <w:rFonts w:ascii="Calibri" w:hAnsi="Calibri"/>
          <w:color w:val="000000"/>
          <w:sz w:val="22"/>
          <w:szCs w:val="22"/>
        </w:rPr>
        <w:t>:</w:t>
      </w:r>
    </w:p>
    <w:p w:rsidR="00663BC7" w:rsidRPr="00663BC7" w:rsidRDefault="00663BC7" w:rsidP="00AB776F">
      <w:pPr>
        <w:pStyle w:val="NormalWeb"/>
        <w:numPr>
          <w:ilvl w:val="2"/>
          <w:numId w:val="7"/>
        </w:numPr>
        <w:ind w:left="851" w:hanging="284"/>
        <w:jc w:val="both"/>
        <w:rPr>
          <w:rFonts w:ascii="Calibri" w:hAnsi="Calibri"/>
          <w:color w:val="000000"/>
          <w:sz w:val="22"/>
          <w:szCs w:val="22"/>
          <w:lang w:val="en-US"/>
        </w:rPr>
      </w:pPr>
      <w:r w:rsidRPr="00663BC7">
        <w:rPr>
          <w:rFonts w:ascii="Calibri" w:hAnsi="Calibri"/>
          <w:color w:val="000000"/>
          <w:sz w:val="22"/>
          <w:szCs w:val="22"/>
          <w:lang w:val="en-US"/>
        </w:rPr>
        <w:t>eliminates the auxiliary conveyor called "crumb tray" placed under the head section of the main conveyor.</w:t>
      </w:r>
    </w:p>
    <w:p w:rsidR="00663BC7" w:rsidRPr="00663BC7" w:rsidRDefault="00663BC7" w:rsidP="00AB776F">
      <w:pPr>
        <w:pStyle w:val="NormalWeb"/>
        <w:numPr>
          <w:ilvl w:val="2"/>
          <w:numId w:val="7"/>
        </w:numPr>
        <w:ind w:left="851" w:hanging="284"/>
        <w:jc w:val="both"/>
        <w:rPr>
          <w:rFonts w:ascii="Calibri" w:hAnsi="Calibri"/>
          <w:color w:val="000000"/>
          <w:sz w:val="22"/>
          <w:szCs w:val="22"/>
          <w:lang w:val="en-US"/>
        </w:rPr>
      </w:pPr>
      <w:r w:rsidRPr="00663BC7">
        <w:rPr>
          <w:rFonts w:ascii="Calibri" w:hAnsi="Calibri"/>
          <w:color w:val="000000"/>
          <w:sz w:val="22"/>
          <w:szCs w:val="22"/>
          <w:lang w:val="en-US"/>
        </w:rPr>
        <w:t>renders the belt-turning systems useless; The belt is wrung out at the passage of first rollers.</w:t>
      </w:r>
    </w:p>
    <w:p w:rsidR="00663BC7" w:rsidRPr="00663BC7" w:rsidRDefault="00663BC7" w:rsidP="00AB776F">
      <w:pPr>
        <w:pStyle w:val="NormalWeb"/>
        <w:numPr>
          <w:ilvl w:val="0"/>
          <w:numId w:val="7"/>
        </w:numPr>
        <w:ind w:left="284" w:hanging="284"/>
        <w:jc w:val="both"/>
        <w:rPr>
          <w:rFonts w:ascii="Calibri" w:hAnsi="Calibri"/>
          <w:color w:val="000000"/>
          <w:sz w:val="22"/>
          <w:szCs w:val="22"/>
          <w:lang w:val="en-US"/>
        </w:rPr>
      </w:pPr>
      <w:r w:rsidRPr="00663BC7">
        <w:rPr>
          <w:rFonts w:ascii="Calibri" w:hAnsi="Calibri"/>
          <w:color w:val="000000"/>
          <w:sz w:val="22"/>
          <w:szCs w:val="22"/>
          <w:lang w:val="en-US"/>
        </w:rPr>
        <w:t>Reduced purchase cost, including high quality rollers;</w:t>
      </w:r>
    </w:p>
    <w:p w:rsidR="00663BC7" w:rsidRPr="00663BC7" w:rsidRDefault="00663BC7" w:rsidP="00AB776F">
      <w:pPr>
        <w:pStyle w:val="NormalWeb"/>
        <w:numPr>
          <w:ilvl w:val="1"/>
          <w:numId w:val="7"/>
        </w:numPr>
        <w:ind w:left="567" w:hanging="283"/>
        <w:jc w:val="both"/>
        <w:rPr>
          <w:rFonts w:ascii="Calibri" w:hAnsi="Calibri"/>
          <w:color w:val="000000"/>
          <w:sz w:val="22"/>
          <w:szCs w:val="22"/>
          <w:lang w:val="en-US"/>
        </w:rPr>
      </w:pPr>
      <w:r w:rsidRPr="00663BC7">
        <w:rPr>
          <w:rFonts w:ascii="Calibri" w:hAnsi="Calibri"/>
          <w:color w:val="000000"/>
          <w:sz w:val="22"/>
          <w:szCs w:val="22"/>
          <w:lang w:val="en-US"/>
        </w:rPr>
        <w:t>a conveyor frame of type caisson, with a suitable profile, allows for a span, between two feet, of 12 m to 15 m, which reduces civil engineering.</w:t>
      </w:r>
    </w:p>
    <w:p w:rsidR="00663BC7" w:rsidRPr="00663BC7" w:rsidRDefault="00663BC7" w:rsidP="00AB776F">
      <w:pPr>
        <w:pStyle w:val="NormalWeb"/>
        <w:numPr>
          <w:ilvl w:val="0"/>
          <w:numId w:val="7"/>
        </w:numPr>
        <w:ind w:left="284" w:hanging="284"/>
        <w:jc w:val="both"/>
        <w:rPr>
          <w:rFonts w:ascii="Calibri" w:hAnsi="Calibri"/>
          <w:color w:val="000000"/>
          <w:sz w:val="22"/>
          <w:szCs w:val="22"/>
        </w:rPr>
      </w:pPr>
      <w:r w:rsidRPr="00AB776F">
        <w:rPr>
          <w:rFonts w:ascii="Calibri" w:hAnsi="Calibri"/>
          <w:color w:val="000000"/>
          <w:sz w:val="22"/>
          <w:szCs w:val="22"/>
          <w:lang w:val="en-US"/>
        </w:rPr>
        <w:t>Reduction</w:t>
      </w:r>
      <w:r w:rsidRPr="00663BC7">
        <w:rPr>
          <w:rFonts w:ascii="Calibri" w:hAnsi="Calibri"/>
          <w:color w:val="000000"/>
          <w:sz w:val="22"/>
          <w:szCs w:val="22"/>
        </w:rPr>
        <w:t xml:space="preserve"> of </w:t>
      </w:r>
      <w:r w:rsidRPr="00AB776F">
        <w:rPr>
          <w:rFonts w:ascii="Calibri" w:hAnsi="Calibri"/>
          <w:color w:val="000000"/>
          <w:sz w:val="22"/>
          <w:szCs w:val="22"/>
          <w:lang w:val="en-US"/>
        </w:rPr>
        <w:t>energy</w:t>
      </w:r>
      <w:r w:rsidRPr="00663BC7">
        <w:rPr>
          <w:rFonts w:ascii="Calibri" w:hAnsi="Calibri"/>
          <w:color w:val="000000"/>
          <w:sz w:val="22"/>
          <w:szCs w:val="22"/>
        </w:rPr>
        <w:t xml:space="preserve"> </w:t>
      </w:r>
      <w:r w:rsidRPr="00AB776F">
        <w:rPr>
          <w:rFonts w:ascii="Calibri" w:hAnsi="Calibri"/>
          <w:color w:val="000000"/>
          <w:sz w:val="22"/>
          <w:szCs w:val="22"/>
          <w:lang w:val="en-US"/>
        </w:rPr>
        <w:t>consumption</w:t>
      </w:r>
      <w:r w:rsidRPr="00663BC7">
        <w:rPr>
          <w:rFonts w:ascii="Calibri" w:hAnsi="Calibri"/>
          <w:color w:val="000000"/>
          <w:sz w:val="22"/>
          <w:szCs w:val="22"/>
        </w:rPr>
        <w:t>;</w:t>
      </w:r>
    </w:p>
    <w:p w:rsidR="00E55886" w:rsidRPr="0051436F" w:rsidRDefault="00AB776F" w:rsidP="00AB776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 xml:space="preserve">Low maintenance </w:t>
      </w:r>
      <w:r w:rsidRPr="00AB776F">
        <w:rPr>
          <w:rFonts w:ascii="Calibri" w:hAnsi="Calibri"/>
          <w:color w:val="000000"/>
          <w:sz w:val="22"/>
          <w:szCs w:val="22"/>
          <w:lang w:val="en-US"/>
        </w:rPr>
        <w:t>costs</w:t>
      </w:r>
      <w:r>
        <w:rPr>
          <w:rFonts w:ascii="Calibri" w:hAnsi="Calibri"/>
          <w:color w:val="000000"/>
          <w:sz w:val="22"/>
          <w:szCs w:val="22"/>
        </w:rPr>
        <w:t>.</w:t>
      </w:r>
    </w:p>
    <w:p w:rsidR="00CA52EF" w:rsidRPr="008F5C75" w:rsidRDefault="00CA52EF" w:rsidP="00A953B2">
      <w:pPr>
        <w:pStyle w:val="NormalWeb"/>
        <w:spacing w:before="0" w:beforeAutospacing="0" w:after="0" w:afterAutospacing="0"/>
        <w:jc w:val="both"/>
        <w:rPr>
          <w:rFonts w:ascii="Calibri" w:hAnsi="Calibri"/>
          <w:color w:val="000000"/>
          <w:sz w:val="16"/>
          <w:szCs w:val="16"/>
        </w:rPr>
      </w:pPr>
    </w:p>
    <w:p w:rsidR="00E55886" w:rsidRPr="00AB776F" w:rsidRDefault="00AB776F" w:rsidP="00AB776F">
      <w:pPr>
        <w:pStyle w:val="NormalWeb"/>
        <w:spacing w:before="0" w:beforeAutospacing="0" w:after="0" w:afterAutospacing="0"/>
        <w:jc w:val="center"/>
        <w:rPr>
          <w:rFonts w:ascii="Calibri" w:hAnsi="Calibri"/>
          <w:color w:val="000000"/>
          <w:sz w:val="22"/>
          <w:szCs w:val="22"/>
          <w:lang w:val="en-US"/>
        </w:rPr>
      </w:pPr>
      <w:r w:rsidRPr="00AB776F">
        <w:rPr>
          <w:rFonts w:ascii="Calibri" w:hAnsi="Calibri"/>
          <w:b/>
          <w:color w:val="000000"/>
          <w:sz w:val="22"/>
          <w:szCs w:val="22"/>
          <w:lang w:val="en-US"/>
        </w:rPr>
        <w:t>Disadvantages</w:t>
      </w:r>
    </w:p>
    <w:p w:rsidR="003F150C" w:rsidRDefault="00AB776F" w:rsidP="003F150C">
      <w:pPr>
        <w:pStyle w:val="NormalWeb"/>
        <w:numPr>
          <w:ilvl w:val="0"/>
          <w:numId w:val="12"/>
        </w:numPr>
        <w:spacing w:before="0" w:beforeAutospacing="0" w:after="0" w:afterAutospacing="0"/>
        <w:ind w:left="284" w:hanging="284"/>
        <w:jc w:val="both"/>
        <w:rPr>
          <w:rFonts w:ascii="Calibri" w:hAnsi="Calibri"/>
          <w:color w:val="000000"/>
          <w:sz w:val="22"/>
          <w:szCs w:val="22"/>
          <w:lang w:val="en-US"/>
        </w:rPr>
      </w:pPr>
      <w:r w:rsidRPr="003F150C">
        <w:rPr>
          <w:rFonts w:ascii="Calibri" w:hAnsi="Calibri"/>
          <w:color w:val="000000"/>
          <w:sz w:val="22"/>
          <w:szCs w:val="22"/>
          <w:lang w:val="en-US"/>
        </w:rPr>
        <w:t>Sensitivity to crosswinds</w:t>
      </w:r>
    </w:p>
    <w:p w:rsidR="003F150C" w:rsidRPr="003F150C" w:rsidRDefault="00AB776F" w:rsidP="003F150C">
      <w:pPr>
        <w:pStyle w:val="NormalWeb"/>
        <w:numPr>
          <w:ilvl w:val="1"/>
          <w:numId w:val="12"/>
        </w:numPr>
        <w:spacing w:before="0" w:beforeAutospacing="0" w:after="0" w:afterAutospacing="0"/>
        <w:ind w:left="567" w:hanging="283"/>
        <w:jc w:val="both"/>
        <w:rPr>
          <w:rFonts w:ascii="Calibri" w:hAnsi="Calibri"/>
          <w:color w:val="000000"/>
          <w:sz w:val="22"/>
          <w:szCs w:val="22"/>
          <w:lang w:val="en-US"/>
        </w:rPr>
      </w:pPr>
      <w:r w:rsidRPr="003F150C">
        <w:rPr>
          <w:rFonts w:ascii="Calibri" w:hAnsi="Calibri"/>
          <w:color w:val="000000"/>
          <w:sz w:val="22"/>
          <w:szCs w:val="22"/>
          <w:lang w:val="en-US"/>
        </w:rPr>
        <w:t>In the case where the frame design does not provide side wind protection, a wind net or other device must be added.</w:t>
      </w:r>
    </w:p>
    <w:p w:rsidR="00AB776F" w:rsidRPr="00AB776F" w:rsidRDefault="00AB776F" w:rsidP="003F150C">
      <w:pPr>
        <w:pStyle w:val="NormalWeb"/>
        <w:numPr>
          <w:ilvl w:val="0"/>
          <w:numId w:val="11"/>
        </w:numPr>
        <w:spacing w:before="0" w:beforeAutospacing="0" w:after="0" w:afterAutospacing="0"/>
        <w:ind w:left="851" w:hanging="284"/>
        <w:jc w:val="both"/>
        <w:rPr>
          <w:rFonts w:ascii="Calibri" w:hAnsi="Calibri"/>
          <w:color w:val="000000"/>
          <w:sz w:val="22"/>
          <w:szCs w:val="22"/>
          <w:lang w:val="en-US"/>
        </w:rPr>
      </w:pPr>
      <w:r w:rsidRPr="00AB776F">
        <w:rPr>
          <w:rFonts w:ascii="Calibri" w:hAnsi="Calibri"/>
          <w:color w:val="000000"/>
          <w:sz w:val="22"/>
          <w:szCs w:val="22"/>
          <w:lang w:val="en-US"/>
        </w:rPr>
        <w:t>In new works, this disadvantage does not exist insofar as the frame design incorporates a "windshield" profile.</w:t>
      </w:r>
    </w:p>
    <w:p w:rsidR="003F150C" w:rsidRDefault="00AB776F" w:rsidP="00AB776F">
      <w:pPr>
        <w:pStyle w:val="NormalWeb"/>
        <w:numPr>
          <w:ilvl w:val="0"/>
          <w:numId w:val="10"/>
        </w:numPr>
        <w:spacing w:before="0" w:beforeAutospacing="0" w:after="0" w:afterAutospacing="0"/>
        <w:ind w:left="284" w:hanging="284"/>
        <w:jc w:val="both"/>
        <w:rPr>
          <w:rFonts w:ascii="Calibri" w:hAnsi="Calibri"/>
          <w:color w:val="000000"/>
          <w:sz w:val="22"/>
          <w:szCs w:val="22"/>
          <w:lang w:val="en-US"/>
        </w:rPr>
      </w:pPr>
      <w:r w:rsidRPr="003F150C">
        <w:rPr>
          <w:rFonts w:ascii="Calibri" w:hAnsi="Calibri"/>
          <w:color w:val="000000"/>
          <w:sz w:val="22"/>
          <w:szCs w:val="22"/>
          <w:lang w:val="en-US"/>
        </w:rPr>
        <w:t xml:space="preserve">In the case of existing rollers of the "anti-clogging rubber ring" type, they must be replaced by standard rollers (ring-free ferrule), bare or coated 35 Shore </w:t>
      </w:r>
      <w:r w:rsidR="003F150C" w:rsidRPr="003F150C">
        <w:rPr>
          <w:rFonts w:ascii="Calibri" w:hAnsi="Calibri"/>
          <w:color w:val="000000"/>
          <w:sz w:val="22"/>
          <w:szCs w:val="22"/>
          <w:lang w:val="en-US"/>
        </w:rPr>
        <w:t>rubber</w:t>
      </w:r>
      <w:r w:rsidRPr="003F150C">
        <w:rPr>
          <w:rFonts w:ascii="Calibri" w:hAnsi="Calibri"/>
          <w:color w:val="000000"/>
          <w:sz w:val="22"/>
          <w:szCs w:val="22"/>
          <w:lang w:val="en-US"/>
        </w:rPr>
        <w:t>.</w:t>
      </w:r>
    </w:p>
    <w:p w:rsidR="003F150C" w:rsidRDefault="00AB776F" w:rsidP="00AB776F">
      <w:pPr>
        <w:pStyle w:val="NormalWeb"/>
        <w:numPr>
          <w:ilvl w:val="0"/>
          <w:numId w:val="10"/>
        </w:numPr>
        <w:spacing w:before="0" w:beforeAutospacing="0" w:after="0" w:afterAutospacing="0"/>
        <w:ind w:left="284" w:hanging="284"/>
        <w:jc w:val="both"/>
        <w:rPr>
          <w:rFonts w:ascii="Calibri" w:hAnsi="Calibri"/>
          <w:color w:val="000000"/>
          <w:sz w:val="22"/>
          <w:szCs w:val="22"/>
          <w:lang w:val="en-US"/>
        </w:rPr>
      </w:pPr>
      <w:r w:rsidRPr="003F150C">
        <w:rPr>
          <w:rFonts w:ascii="Calibri" w:hAnsi="Calibri"/>
          <w:color w:val="000000"/>
          <w:sz w:val="22"/>
          <w:szCs w:val="22"/>
          <w:lang w:val="en-US"/>
        </w:rPr>
        <w:t>Adjustment training, conveyor belt to standstill, safe, is highly recommended.</w:t>
      </w:r>
    </w:p>
    <w:p w:rsidR="00A242B0" w:rsidRPr="003F150C" w:rsidRDefault="00AB776F" w:rsidP="003F150C">
      <w:pPr>
        <w:pStyle w:val="NormalWeb"/>
        <w:numPr>
          <w:ilvl w:val="1"/>
          <w:numId w:val="10"/>
        </w:numPr>
        <w:spacing w:before="0" w:beforeAutospacing="0" w:after="0" w:afterAutospacing="0"/>
        <w:ind w:left="567" w:hanging="283"/>
        <w:jc w:val="both"/>
        <w:rPr>
          <w:rFonts w:ascii="Calibri" w:hAnsi="Calibri"/>
          <w:color w:val="000000"/>
          <w:sz w:val="22"/>
          <w:szCs w:val="22"/>
          <w:lang w:val="en-US"/>
        </w:rPr>
      </w:pPr>
      <w:r w:rsidRPr="003F150C">
        <w:rPr>
          <w:rFonts w:ascii="Calibri" w:hAnsi="Calibri"/>
          <w:color w:val="000000"/>
          <w:sz w:val="22"/>
          <w:szCs w:val="22"/>
          <w:lang w:val="en-US"/>
        </w:rPr>
        <w:t>C3 Expert is at the origin of a simple method, accessible to all, very effective.</w:t>
      </w:r>
    </w:p>
    <w:p w:rsidR="00AB776F" w:rsidRPr="00AB776F" w:rsidRDefault="00AB776F" w:rsidP="00AB776F">
      <w:pPr>
        <w:pStyle w:val="NormalWeb"/>
        <w:spacing w:before="0" w:beforeAutospacing="0" w:after="0" w:afterAutospacing="0"/>
        <w:jc w:val="both"/>
        <w:rPr>
          <w:rFonts w:ascii="Calibri" w:hAnsi="Calibri"/>
          <w:color w:val="000000"/>
          <w:sz w:val="22"/>
          <w:szCs w:val="22"/>
          <w:lang w:val="en-US"/>
        </w:rPr>
      </w:pPr>
    </w:p>
    <w:p w:rsidR="00043EA0" w:rsidRPr="003F150C" w:rsidRDefault="00423C88" w:rsidP="00043EA0">
      <w:pPr>
        <w:pStyle w:val="NormalWeb"/>
        <w:spacing w:before="0" w:beforeAutospacing="0" w:after="0" w:afterAutospacing="0"/>
        <w:jc w:val="both"/>
        <w:rPr>
          <w:rFonts w:ascii="Calibri" w:hAnsi="Calibri"/>
          <w:b/>
          <w:sz w:val="22"/>
          <w:szCs w:val="22"/>
          <w:u w:val="single"/>
          <w:lang w:val="en-US"/>
        </w:rPr>
      </w:pPr>
      <w:r>
        <w:rPr>
          <w:rFonts w:ascii="Calibri" w:hAnsi="Calibri"/>
          <w:b/>
          <w:sz w:val="22"/>
          <w:szCs w:val="22"/>
          <w:u w:val="single"/>
          <w:lang w:val="en-US"/>
        </w:rPr>
        <w:t>Carrying</w:t>
      </w:r>
      <w:r w:rsidR="003F150C" w:rsidRPr="003F150C">
        <w:rPr>
          <w:rFonts w:ascii="Calibri" w:hAnsi="Calibri"/>
          <w:b/>
          <w:sz w:val="22"/>
          <w:szCs w:val="22"/>
          <w:u w:val="single"/>
          <w:lang w:val="en-US"/>
        </w:rPr>
        <w:t xml:space="preserve"> side</w:t>
      </w:r>
    </w:p>
    <w:p w:rsidR="00043EA0" w:rsidRPr="003F150C" w:rsidRDefault="003F150C" w:rsidP="00043EA0">
      <w:pPr>
        <w:pStyle w:val="NormalWeb"/>
        <w:spacing w:before="0" w:beforeAutospacing="0" w:after="0" w:afterAutospacing="0"/>
        <w:jc w:val="both"/>
        <w:rPr>
          <w:rFonts w:ascii="Calibri" w:hAnsi="Calibri"/>
          <w:color w:val="000000"/>
          <w:sz w:val="22"/>
          <w:szCs w:val="22"/>
          <w:u w:val="single"/>
          <w:lang w:val="en-US"/>
        </w:rPr>
      </w:pPr>
      <w:r w:rsidRPr="003F150C">
        <w:rPr>
          <w:rFonts w:ascii="Calibri" w:hAnsi="Calibri"/>
          <w:color w:val="000000"/>
          <w:sz w:val="22"/>
          <w:szCs w:val="22"/>
          <w:u w:val="single"/>
          <w:lang w:val="en-US"/>
        </w:rPr>
        <w:t>All</w:t>
      </w:r>
      <w:r w:rsidR="00043EA0" w:rsidRPr="003F150C">
        <w:rPr>
          <w:rFonts w:ascii="Calibri" w:hAnsi="Calibri"/>
          <w:color w:val="000000"/>
          <w:sz w:val="22"/>
          <w:szCs w:val="22"/>
          <w:u w:val="single"/>
          <w:lang w:val="en-US"/>
        </w:rPr>
        <w:t xml:space="preserve"> conv</w:t>
      </w:r>
      <w:r w:rsidRPr="003F150C">
        <w:rPr>
          <w:rFonts w:ascii="Calibri" w:hAnsi="Calibri"/>
          <w:color w:val="000000"/>
          <w:sz w:val="22"/>
          <w:szCs w:val="22"/>
          <w:u w:val="single"/>
          <w:lang w:val="en-US"/>
        </w:rPr>
        <w:t>e</w:t>
      </w:r>
      <w:r w:rsidR="00043EA0" w:rsidRPr="003F150C">
        <w:rPr>
          <w:rFonts w:ascii="Calibri" w:hAnsi="Calibri"/>
          <w:color w:val="000000"/>
          <w:sz w:val="22"/>
          <w:szCs w:val="22"/>
          <w:u w:val="single"/>
          <w:lang w:val="en-US"/>
        </w:rPr>
        <w:t>y</w:t>
      </w:r>
      <w:r w:rsidRPr="003F150C">
        <w:rPr>
          <w:rFonts w:ascii="Calibri" w:hAnsi="Calibri"/>
          <w:color w:val="000000"/>
          <w:sz w:val="22"/>
          <w:szCs w:val="22"/>
          <w:u w:val="single"/>
          <w:lang w:val="en-US"/>
        </w:rPr>
        <w:t>o</w:t>
      </w:r>
      <w:r w:rsidR="00043EA0" w:rsidRPr="003F150C">
        <w:rPr>
          <w:rFonts w:ascii="Calibri" w:hAnsi="Calibri"/>
          <w:color w:val="000000"/>
          <w:sz w:val="22"/>
          <w:szCs w:val="22"/>
          <w:u w:val="single"/>
          <w:lang w:val="en-US"/>
        </w:rPr>
        <w:t>r</w:t>
      </w:r>
      <w:r w:rsidR="00D567EC" w:rsidRPr="003F150C">
        <w:rPr>
          <w:rFonts w:ascii="Calibri" w:hAnsi="Calibri"/>
          <w:color w:val="000000"/>
          <w:sz w:val="22"/>
          <w:szCs w:val="22"/>
          <w:u w:val="single"/>
          <w:lang w:val="en-US"/>
        </w:rPr>
        <w:t>s</w:t>
      </w:r>
    </w:p>
    <w:p w:rsidR="00043EA0" w:rsidRPr="003F150C" w:rsidRDefault="003F150C" w:rsidP="00043EA0">
      <w:pPr>
        <w:pStyle w:val="NormalWeb"/>
        <w:spacing w:before="0" w:beforeAutospacing="0" w:after="0" w:afterAutospacing="0"/>
        <w:jc w:val="both"/>
        <w:rPr>
          <w:rFonts w:ascii="Calibri" w:hAnsi="Calibri"/>
          <w:color w:val="000000"/>
          <w:sz w:val="22"/>
          <w:szCs w:val="22"/>
          <w:lang w:val="en-US"/>
        </w:rPr>
      </w:pPr>
      <w:r w:rsidRPr="003F150C">
        <w:rPr>
          <w:rFonts w:ascii="Calibri" w:hAnsi="Calibri"/>
          <w:color w:val="000000"/>
          <w:sz w:val="22"/>
          <w:szCs w:val="22"/>
          <w:lang w:val="en-US"/>
        </w:rPr>
        <w:t>Of w</w:t>
      </w:r>
      <w:r>
        <w:rPr>
          <w:rFonts w:ascii="Calibri" w:hAnsi="Calibri"/>
          <w:color w:val="000000"/>
          <w:sz w:val="22"/>
          <w:szCs w:val="22"/>
          <w:lang w:val="en-US"/>
        </w:rPr>
        <w:t>h</w:t>
      </w:r>
      <w:r w:rsidRPr="003F150C">
        <w:rPr>
          <w:rFonts w:ascii="Calibri" w:hAnsi="Calibri"/>
          <w:color w:val="000000"/>
          <w:sz w:val="22"/>
          <w:szCs w:val="22"/>
          <w:lang w:val="en-US"/>
        </w:rPr>
        <w:t>ich the idler spacing is: greater than the usual</w:t>
      </w:r>
      <w:r w:rsidR="006B7603" w:rsidRPr="003F150C">
        <w:rPr>
          <w:rFonts w:ascii="Calibri" w:hAnsi="Calibri"/>
          <w:color w:val="000000"/>
          <w:sz w:val="22"/>
          <w:szCs w:val="22"/>
          <w:lang w:val="en-US"/>
        </w:rPr>
        <w:t xml:space="preserve"> </w:t>
      </w:r>
      <w:r w:rsidR="00D567EC" w:rsidRPr="003F150C">
        <w:rPr>
          <w:rFonts w:ascii="Calibri" w:hAnsi="Calibri"/>
          <w:b/>
          <w:color w:val="000000"/>
          <w:sz w:val="22"/>
          <w:szCs w:val="22"/>
          <w:lang w:val="en-US"/>
        </w:rPr>
        <w:t>1.0 m</w:t>
      </w:r>
      <w:r w:rsidR="00D567EC" w:rsidRPr="003F150C">
        <w:rPr>
          <w:rFonts w:ascii="Calibri" w:hAnsi="Calibri"/>
          <w:color w:val="000000"/>
          <w:sz w:val="22"/>
          <w:szCs w:val="22"/>
          <w:lang w:val="en-US"/>
        </w:rPr>
        <w:t xml:space="preserve"> </w:t>
      </w:r>
      <w:r>
        <w:rPr>
          <w:rFonts w:ascii="Calibri" w:hAnsi="Calibri"/>
          <w:color w:val="000000"/>
          <w:sz w:val="22"/>
          <w:szCs w:val="22"/>
          <w:lang w:val="en-US"/>
        </w:rPr>
        <w:t>to</w:t>
      </w:r>
      <w:r w:rsidR="00D567EC" w:rsidRPr="003F150C">
        <w:rPr>
          <w:rFonts w:ascii="Calibri" w:hAnsi="Calibri"/>
          <w:color w:val="000000"/>
          <w:sz w:val="22"/>
          <w:szCs w:val="22"/>
          <w:lang w:val="en-US"/>
        </w:rPr>
        <w:t xml:space="preserve"> </w:t>
      </w:r>
      <w:r w:rsidR="006B7603" w:rsidRPr="003F150C">
        <w:rPr>
          <w:rFonts w:ascii="Calibri" w:hAnsi="Calibri"/>
          <w:b/>
          <w:color w:val="000000"/>
          <w:sz w:val="22"/>
          <w:szCs w:val="22"/>
          <w:lang w:val="en-US"/>
        </w:rPr>
        <w:t>1.50 m</w:t>
      </w:r>
      <w:r w:rsidR="00D567EC" w:rsidRPr="003F150C">
        <w:rPr>
          <w:rFonts w:ascii="Calibri" w:hAnsi="Calibri"/>
          <w:color w:val="000000"/>
          <w:sz w:val="22"/>
          <w:szCs w:val="22"/>
          <w:lang w:val="en-US"/>
        </w:rPr>
        <w:t>.</w:t>
      </w:r>
    </w:p>
    <w:p w:rsidR="003F150C" w:rsidRPr="003F150C" w:rsidRDefault="003F150C" w:rsidP="00D567EC">
      <w:pPr>
        <w:pStyle w:val="NormalWeb"/>
        <w:spacing w:before="0" w:beforeAutospacing="0" w:after="0" w:afterAutospacing="0"/>
        <w:jc w:val="center"/>
        <w:rPr>
          <w:rFonts w:ascii="Calibri" w:hAnsi="Calibri"/>
          <w:b/>
          <w:color w:val="000000"/>
          <w:sz w:val="16"/>
          <w:szCs w:val="16"/>
          <w:lang w:val="en-US"/>
        </w:rPr>
      </w:pPr>
    </w:p>
    <w:p w:rsidR="00D567EC" w:rsidRDefault="004552A9" w:rsidP="00D567EC">
      <w:pPr>
        <w:pStyle w:val="NormalWeb"/>
        <w:spacing w:before="0" w:beforeAutospacing="0" w:after="0" w:afterAutospacing="0"/>
        <w:jc w:val="center"/>
        <w:rPr>
          <w:rFonts w:ascii="Calibri" w:hAnsi="Calibri"/>
          <w:color w:val="000000"/>
          <w:sz w:val="22"/>
          <w:szCs w:val="22"/>
        </w:rPr>
      </w:pPr>
      <w:r>
        <w:rPr>
          <w:rFonts w:ascii="Calibri" w:hAnsi="Calibri"/>
          <w:b/>
          <w:color w:val="000000"/>
          <w:sz w:val="22"/>
          <w:szCs w:val="22"/>
          <w:lang w:val="en-US"/>
        </w:rPr>
        <w:br w:type="column"/>
      </w:r>
      <w:r w:rsidR="00D567EC" w:rsidRPr="003F150C">
        <w:rPr>
          <w:rFonts w:ascii="Calibri" w:hAnsi="Calibri"/>
          <w:b/>
          <w:color w:val="000000"/>
          <w:sz w:val="22"/>
          <w:szCs w:val="22"/>
          <w:lang w:val="en-US"/>
        </w:rPr>
        <w:t>A</w:t>
      </w:r>
      <w:r w:rsidR="003F150C" w:rsidRPr="003F150C">
        <w:rPr>
          <w:rFonts w:ascii="Calibri" w:hAnsi="Calibri"/>
          <w:b/>
          <w:color w:val="000000"/>
          <w:sz w:val="22"/>
          <w:szCs w:val="22"/>
          <w:lang w:val="en-US"/>
        </w:rPr>
        <w:t>d</w:t>
      </w:r>
      <w:r w:rsidR="00D567EC" w:rsidRPr="003F150C">
        <w:rPr>
          <w:rFonts w:ascii="Calibri" w:hAnsi="Calibri"/>
          <w:b/>
          <w:color w:val="000000"/>
          <w:sz w:val="22"/>
          <w:szCs w:val="22"/>
          <w:lang w:val="en-US"/>
        </w:rPr>
        <w:t>vantages</w:t>
      </w:r>
    </w:p>
    <w:p w:rsidR="00FC092D" w:rsidRPr="00FC092D" w:rsidRDefault="00FC092D" w:rsidP="00726D6B">
      <w:pPr>
        <w:pStyle w:val="NormalWeb"/>
        <w:numPr>
          <w:ilvl w:val="0"/>
          <w:numId w:val="7"/>
        </w:numPr>
        <w:ind w:left="284" w:hanging="284"/>
        <w:jc w:val="both"/>
        <w:rPr>
          <w:rFonts w:ascii="Calibri" w:hAnsi="Calibri"/>
          <w:color w:val="000000"/>
          <w:sz w:val="22"/>
          <w:szCs w:val="22"/>
          <w:lang w:val="en-US"/>
        </w:rPr>
      </w:pPr>
      <w:r w:rsidRPr="00FC092D">
        <w:rPr>
          <w:rFonts w:ascii="Calibri" w:hAnsi="Calibri"/>
          <w:color w:val="000000"/>
          <w:sz w:val="22"/>
          <w:szCs w:val="22"/>
          <w:lang w:val="en-US"/>
        </w:rPr>
        <w:t>Guarantees the steering effect of rollers on the belt;</w:t>
      </w:r>
    </w:p>
    <w:p w:rsidR="00FC092D" w:rsidRPr="00FC092D" w:rsidRDefault="00FC092D" w:rsidP="00726D6B">
      <w:pPr>
        <w:pStyle w:val="NormalWeb"/>
        <w:numPr>
          <w:ilvl w:val="1"/>
          <w:numId w:val="7"/>
        </w:numPr>
        <w:ind w:left="567" w:hanging="283"/>
        <w:jc w:val="both"/>
        <w:rPr>
          <w:rFonts w:ascii="Calibri" w:hAnsi="Calibri"/>
          <w:color w:val="000000"/>
          <w:sz w:val="22"/>
          <w:szCs w:val="22"/>
          <w:lang w:val="en-US"/>
        </w:rPr>
      </w:pPr>
      <w:r w:rsidRPr="00FC092D">
        <w:rPr>
          <w:rFonts w:ascii="Calibri" w:hAnsi="Calibri"/>
          <w:color w:val="000000"/>
          <w:sz w:val="22"/>
          <w:szCs w:val="22"/>
          <w:lang w:val="en-US"/>
        </w:rPr>
        <w:t>trough idlers with "pinch</w:t>
      </w:r>
      <w:r w:rsidRPr="00726D6B">
        <w:rPr>
          <w:rFonts w:ascii="Calibri" w:hAnsi="Calibri" w:cs="Calibri"/>
          <w:color w:val="0000FF"/>
          <w:vertAlign w:val="superscript"/>
          <w:lang w:val="en-US"/>
        </w:rPr>
        <w:t>(11)</w:t>
      </w:r>
      <w:r w:rsidRPr="00FC092D">
        <w:rPr>
          <w:rFonts w:ascii="Calibri" w:hAnsi="Calibri"/>
          <w:color w:val="000000"/>
          <w:sz w:val="22"/>
          <w:szCs w:val="22"/>
          <w:lang w:val="en-US"/>
        </w:rPr>
        <w:t>" angle are no longer needed</w:t>
      </w:r>
    </w:p>
    <w:p w:rsidR="00FC092D" w:rsidRPr="00FC092D" w:rsidRDefault="00FC092D" w:rsidP="00726D6B">
      <w:pPr>
        <w:pStyle w:val="NormalWeb"/>
        <w:numPr>
          <w:ilvl w:val="0"/>
          <w:numId w:val="7"/>
        </w:numPr>
        <w:ind w:left="284" w:hanging="284"/>
        <w:jc w:val="both"/>
        <w:rPr>
          <w:rFonts w:ascii="Calibri" w:hAnsi="Calibri"/>
          <w:color w:val="000000"/>
          <w:sz w:val="22"/>
          <w:szCs w:val="22"/>
          <w:lang w:val="en-US"/>
        </w:rPr>
      </w:pPr>
      <w:r w:rsidRPr="00FC092D">
        <w:rPr>
          <w:rFonts w:ascii="Calibri" w:hAnsi="Calibri"/>
          <w:color w:val="000000"/>
          <w:sz w:val="22"/>
          <w:szCs w:val="22"/>
          <w:lang w:val="en-US"/>
        </w:rPr>
        <w:t>Reduces energy consumption, by reducing the number of rollers and the pinch angle of the usual idlers.</w:t>
      </w:r>
    </w:p>
    <w:p w:rsidR="00D567EC" w:rsidRPr="00FC092D" w:rsidRDefault="00FC092D" w:rsidP="00726D6B">
      <w:pPr>
        <w:pStyle w:val="NormalWeb"/>
        <w:numPr>
          <w:ilvl w:val="0"/>
          <w:numId w:val="7"/>
        </w:numPr>
        <w:spacing w:before="0" w:beforeAutospacing="0" w:after="0" w:afterAutospacing="0"/>
        <w:ind w:left="284" w:hanging="284"/>
        <w:jc w:val="both"/>
        <w:rPr>
          <w:rFonts w:ascii="Calibri" w:hAnsi="Calibri"/>
          <w:color w:val="000000"/>
          <w:sz w:val="22"/>
          <w:szCs w:val="22"/>
          <w:lang w:val="en-US"/>
        </w:rPr>
      </w:pPr>
      <w:r w:rsidRPr="00FC092D">
        <w:rPr>
          <w:rFonts w:ascii="Calibri" w:hAnsi="Calibri"/>
          <w:color w:val="000000"/>
          <w:sz w:val="22"/>
          <w:szCs w:val="22"/>
          <w:lang w:val="en-US"/>
        </w:rPr>
        <w:t>Reduces the cost of protection devices against the trapping hazard.</w:t>
      </w:r>
    </w:p>
    <w:p w:rsidR="0023161C" w:rsidRPr="00FC092D" w:rsidRDefault="0023161C" w:rsidP="00726D6B">
      <w:pPr>
        <w:pStyle w:val="NormalWeb"/>
        <w:spacing w:before="0" w:beforeAutospacing="0" w:after="0" w:afterAutospacing="0"/>
        <w:ind w:left="284" w:hanging="284"/>
        <w:jc w:val="center"/>
        <w:rPr>
          <w:rFonts w:ascii="Calibri" w:hAnsi="Calibri"/>
          <w:color w:val="000000"/>
          <w:sz w:val="16"/>
          <w:szCs w:val="16"/>
          <w:lang w:val="en-US"/>
        </w:rPr>
      </w:pPr>
    </w:p>
    <w:p w:rsidR="0023161C" w:rsidRDefault="004552A9" w:rsidP="0023161C">
      <w:pPr>
        <w:pStyle w:val="NormalWeb"/>
        <w:spacing w:before="0" w:beforeAutospacing="0" w:after="0" w:afterAutospacing="0"/>
        <w:jc w:val="center"/>
        <w:rPr>
          <w:rFonts w:ascii="Calibri" w:hAnsi="Calibri"/>
          <w:color w:val="000000"/>
          <w:sz w:val="22"/>
          <w:szCs w:val="22"/>
        </w:rPr>
      </w:pPr>
      <w:r w:rsidRPr="00AB776F">
        <w:rPr>
          <w:rFonts w:ascii="Calibri" w:hAnsi="Calibri"/>
          <w:b/>
          <w:color w:val="000000"/>
          <w:sz w:val="22"/>
          <w:szCs w:val="22"/>
          <w:lang w:val="en-US"/>
        </w:rPr>
        <w:t>Disadvantages</w:t>
      </w:r>
    </w:p>
    <w:p w:rsidR="0023161C" w:rsidRPr="00726D6B" w:rsidRDefault="00726D6B" w:rsidP="00726D6B">
      <w:pPr>
        <w:pStyle w:val="NormalWeb"/>
        <w:numPr>
          <w:ilvl w:val="0"/>
          <w:numId w:val="7"/>
        </w:numPr>
        <w:spacing w:before="0" w:beforeAutospacing="0" w:after="0" w:afterAutospacing="0"/>
        <w:ind w:left="284" w:hanging="284"/>
        <w:jc w:val="both"/>
        <w:rPr>
          <w:rFonts w:ascii="Calibri" w:hAnsi="Calibri"/>
          <w:color w:val="000000"/>
          <w:sz w:val="22"/>
          <w:szCs w:val="22"/>
          <w:lang w:val="en-US"/>
        </w:rPr>
      </w:pPr>
      <w:r w:rsidRPr="00726D6B">
        <w:rPr>
          <w:rFonts w:ascii="Calibri" w:hAnsi="Calibri"/>
          <w:color w:val="000000"/>
          <w:sz w:val="22"/>
          <w:szCs w:val="22"/>
          <w:lang w:val="en-US"/>
        </w:rPr>
        <w:t>Without any significant inconvenience, apart from having to calculate the conveyor and the idler spacing; what is the minimum expected of a manufacturer; this which is, also, within the scope of maintenance department</w:t>
      </w:r>
      <w:r w:rsidR="00406A24" w:rsidRPr="00726D6B">
        <w:rPr>
          <w:rFonts w:ascii="Calibri" w:hAnsi="Calibri"/>
          <w:color w:val="000000"/>
          <w:sz w:val="22"/>
          <w:szCs w:val="22"/>
          <w:lang w:val="en-US"/>
        </w:rPr>
        <w:t>.</w:t>
      </w:r>
    </w:p>
    <w:p w:rsidR="00D31587" w:rsidRPr="00726D6B" w:rsidRDefault="00D31587" w:rsidP="00D31587">
      <w:pPr>
        <w:pStyle w:val="NormalWeb"/>
        <w:spacing w:before="0" w:beforeAutospacing="0" w:after="0" w:afterAutospacing="0"/>
        <w:jc w:val="both"/>
        <w:rPr>
          <w:rFonts w:ascii="Calibri" w:hAnsi="Calibri" w:cs="Calibri"/>
          <w:color w:val="000000"/>
          <w:lang w:val="en-US"/>
        </w:rPr>
      </w:pPr>
    </w:p>
    <w:p w:rsidR="00D31587" w:rsidRPr="00726D6B" w:rsidRDefault="00D31587" w:rsidP="00D31587">
      <w:pPr>
        <w:pStyle w:val="NormalWeb"/>
        <w:spacing w:before="0" w:beforeAutospacing="0" w:after="0" w:afterAutospacing="0"/>
        <w:jc w:val="both"/>
        <w:rPr>
          <w:rFonts w:ascii="Calibri" w:hAnsi="Calibri" w:cs="Calibri"/>
          <w:color w:val="000000"/>
          <w:lang w:val="en-US"/>
        </w:rPr>
      </w:pPr>
    </w:p>
    <w:p w:rsidR="00D31587" w:rsidRDefault="00D31587" w:rsidP="00D31587">
      <w:pPr>
        <w:pStyle w:val="Titre4"/>
        <w:spacing w:before="0"/>
      </w:pPr>
      <w:r>
        <w:rPr>
          <w:rFonts w:ascii="Calibri" w:hAnsi="Calibri"/>
          <w:color w:val="23538D"/>
        </w:rPr>
        <w:t>CONCLUSION</w:t>
      </w:r>
    </w:p>
    <w:p w:rsidR="00D31587" w:rsidRPr="00D31587" w:rsidRDefault="00D31587" w:rsidP="00D31587">
      <w:pPr>
        <w:rPr>
          <w:rFonts w:asciiTheme="minorHAnsi" w:hAnsiTheme="minorHAnsi"/>
          <w:sz w:val="16"/>
          <w:szCs w:val="16"/>
        </w:rPr>
      </w:pPr>
    </w:p>
    <w:p w:rsidR="00CA52EF" w:rsidRPr="00726D6B" w:rsidRDefault="00726D6B" w:rsidP="00D31587">
      <w:pPr>
        <w:pStyle w:val="NormalWeb"/>
        <w:spacing w:before="0" w:beforeAutospacing="0" w:after="0" w:afterAutospacing="0"/>
        <w:jc w:val="both"/>
        <w:rPr>
          <w:rFonts w:ascii="Calibri" w:hAnsi="Calibri"/>
          <w:color w:val="000000"/>
          <w:sz w:val="22"/>
          <w:szCs w:val="22"/>
          <w:lang w:val="en-US"/>
        </w:rPr>
      </w:pPr>
      <w:r w:rsidRPr="00726D6B">
        <w:rPr>
          <w:rFonts w:ascii="Calibri" w:hAnsi="Calibri" w:cs="Calibri"/>
          <w:color w:val="000000"/>
          <w:lang w:val="en-US"/>
        </w:rPr>
        <w:t>The balance between advantages and disadvantages largely demonstrates that the design of the conveyors, using a "long idler spacing" constitutes a benefit without equivalent. It's up to you to make this design, more than 30 years old, the rule now usual.</w:t>
      </w:r>
    </w:p>
    <w:p w:rsidR="009F5F2F" w:rsidRPr="00726D6B" w:rsidRDefault="009F5F2F" w:rsidP="009F5F2F">
      <w:pPr>
        <w:pStyle w:val="NormalWeb"/>
        <w:spacing w:before="0" w:beforeAutospacing="0" w:after="0" w:afterAutospacing="0"/>
        <w:jc w:val="both"/>
        <w:rPr>
          <w:rFonts w:ascii="Calibri" w:hAnsi="Calibri" w:cs="Calibri"/>
          <w:color w:val="000000"/>
          <w:lang w:val="en-US"/>
        </w:rPr>
      </w:pPr>
    </w:p>
    <w:p w:rsidR="009F5F2F" w:rsidRPr="00726D6B" w:rsidRDefault="009F5F2F" w:rsidP="009F5F2F">
      <w:pPr>
        <w:pStyle w:val="NormalWeb"/>
        <w:spacing w:before="0" w:beforeAutospacing="0" w:after="0" w:afterAutospacing="0"/>
        <w:jc w:val="both"/>
        <w:rPr>
          <w:rFonts w:ascii="Calibri" w:hAnsi="Calibri" w:cs="Calibri"/>
          <w:color w:val="000000"/>
          <w:lang w:val="en-US"/>
        </w:rPr>
      </w:pPr>
    </w:p>
    <w:p w:rsidR="0023161C" w:rsidRPr="004F2224" w:rsidRDefault="00F912F9" w:rsidP="00E253D9">
      <w:pPr>
        <w:pStyle w:val="Titre4"/>
        <w:spacing w:before="0"/>
        <w:rPr>
          <w:rFonts w:ascii="Calibri" w:hAnsi="Calibri"/>
          <w:color w:val="23538D"/>
          <w:lang w:val="en-US"/>
        </w:rPr>
      </w:pPr>
      <w:r w:rsidRPr="004F2224">
        <w:rPr>
          <w:rFonts w:ascii="Calibri" w:hAnsi="Calibri"/>
          <w:color w:val="23538D"/>
          <w:lang w:val="en-US"/>
        </w:rPr>
        <w:t>YOUR</w:t>
      </w:r>
      <w:r w:rsidR="00E253D9" w:rsidRPr="004F2224">
        <w:rPr>
          <w:rFonts w:ascii="Calibri" w:hAnsi="Calibri"/>
          <w:color w:val="23538D"/>
          <w:lang w:val="en-US"/>
        </w:rPr>
        <w:t xml:space="preserve"> QUESTIONS</w:t>
      </w:r>
    </w:p>
    <w:p w:rsidR="009F5F2F" w:rsidRPr="004F2224" w:rsidRDefault="009F5F2F" w:rsidP="00D31587">
      <w:pPr>
        <w:rPr>
          <w:rFonts w:asciiTheme="minorHAnsi" w:hAnsiTheme="minorHAnsi"/>
          <w:sz w:val="16"/>
          <w:szCs w:val="16"/>
          <w:lang w:val="en-US"/>
        </w:rPr>
      </w:pPr>
    </w:p>
    <w:p w:rsidR="0023161C" w:rsidRPr="004F2224" w:rsidRDefault="004F2224" w:rsidP="009F5F2F">
      <w:pPr>
        <w:pStyle w:val="NormalWeb"/>
        <w:spacing w:before="0" w:beforeAutospacing="0" w:after="0" w:afterAutospacing="0"/>
        <w:jc w:val="both"/>
        <w:rPr>
          <w:rFonts w:ascii="Calibri" w:hAnsi="Calibri" w:cs="Calibri"/>
          <w:color w:val="000000"/>
          <w:lang w:val="en-US"/>
        </w:rPr>
      </w:pPr>
      <w:r w:rsidRPr="004F2224">
        <w:rPr>
          <w:rFonts w:ascii="Calibri" w:hAnsi="Calibri" w:cs="Calibri"/>
          <w:color w:val="000000"/>
          <w:lang w:val="en-US"/>
        </w:rPr>
        <w:t xml:space="preserve">Because this technology of "long idler spacing" can question you, intrigue you, then, ask your questions on our forum : </w:t>
      </w:r>
      <w:hyperlink r:id="rId25" w:history="1">
        <w:r w:rsidR="00E253D9" w:rsidRPr="004F2224">
          <w:rPr>
            <w:rStyle w:val="Lienhypertexte"/>
            <w:rFonts w:ascii="Calibri" w:hAnsi="Calibri" w:cs="Calibri"/>
            <w:lang w:val="en-US"/>
          </w:rPr>
          <w:t>http://www.c3-expert.fr/</w:t>
        </w:r>
      </w:hyperlink>
      <w:r w:rsidR="00E253D9" w:rsidRPr="004F2224">
        <w:rPr>
          <w:rFonts w:ascii="Calibri" w:hAnsi="Calibri" w:cs="Calibri"/>
          <w:color w:val="000000"/>
          <w:lang w:val="en-US"/>
        </w:rPr>
        <w:t>.</w:t>
      </w:r>
    </w:p>
    <w:p w:rsidR="0035741C" w:rsidRPr="004F2224" w:rsidRDefault="0035741C" w:rsidP="0035741C">
      <w:pPr>
        <w:rPr>
          <w:rFonts w:asciiTheme="minorHAnsi" w:hAnsiTheme="minorHAnsi"/>
          <w:sz w:val="22"/>
          <w:szCs w:val="22"/>
          <w:lang w:val="en-US"/>
        </w:rPr>
      </w:pPr>
    </w:p>
    <w:p w:rsidR="006656AD" w:rsidRPr="004F2224" w:rsidRDefault="006656AD" w:rsidP="00AA724A">
      <w:pPr>
        <w:pStyle w:val="NormalWeb"/>
        <w:spacing w:before="0" w:beforeAutospacing="0" w:after="0" w:afterAutospacing="0"/>
        <w:jc w:val="both"/>
        <w:rPr>
          <w:rFonts w:ascii="Calibri" w:hAnsi="Calibri"/>
          <w:b/>
          <w:bCs/>
          <w:color w:val="000000"/>
          <w:sz w:val="22"/>
          <w:szCs w:val="22"/>
          <w:lang w:val="en-US"/>
        </w:rPr>
        <w:sectPr w:rsidR="006656AD" w:rsidRPr="004F2224" w:rsidSect="006B18AE">
          <w:type w:val="continuous"/>
          <w:pgSz w:w="11906" w:h="16838"/>
          <w:pgMar w:top="816" w:right="849" w:bottom="851" w:left="851" w:header="284" w:footer="426" w:gutter="0"/>
          <w:cols w:num="2" w:space="708"/>
          <w:docGrid w:linePitch="360"/>
        </w:sectPr>
      </w:pPr>
    </w:p>
    <w:p w:rsidR="00AA724A" w:rsidRDefault="00AA724A" w:rsidP="00AA724A">
      <w:pPr>
        <w:pStyle w:val="NormalWeb"/>
        <w:spacing w:before="0" w:beforeAutospacing="0" w:after="0" w:afterAutospacing="0"/>
        <w:jc w:val="both"/>
      </w:pPr>
      <w:r>
        <w:rPr>
          <w:rFonts w:ascii="Calibri" w:hAnsi="Calibri"/>
          <w:b/>
          <w:bCs/>
          <w:color w:val="000000"/>
          <w:sz w:val="22"/>
          <w:szCs w:val="22"/>
        </w:rPr>
        <w:t>**********</w:t>
      </w:r>
      <w:r w:rsidR="00BB3321">
        <w:rPr>
          <w:rFonts w:ascii="Calibri" w:hAnsi="Calibri"/>
          <w:b/>
          <w:bCs/>
          <w:color w:val="000000"/>
          <w:sz w:val="22"/>
          <w:szCs w:val="22"/>
        </w:rPr>
        <w:t>*****************************************************</w:t>
      </w:r>
      <w:r>
        <w:rPr>
          <w:rFonts w:ascii="Calibri" w:hAnsi="Calibri"/>
          <w:b/>
          <w:bCs/>
          <w:color w:val="000000"/>
          <w:sz w:val="22"/>
          <w:szCs w:val="22"/>
        </w:rPr>
        <w:t>*******************</w:t>
      </w:r>
    </w:p>
    <w:p w:rsidR="00A5691C" w:rsidRPr="00BE1CC2" w:rsidRDefault="00A5691C" w:rsidP="00A5691C">
      <w:pPr>
        <w:pStyle w:val="NormalWeb"/>
        <w:spacing w:before="0" w:beforeAutospacing="0" w:after="0" w:afterAutospacing="0"/>
        <w:jc w:val="both"/>
        <w:rPr>
          <w:rFonts w:ascii="Calibri" w:hAnsi="Calibri"/>
          <w:color w:val="000000"/>
          <w:sz w:val="20"/>
          <w:szCs w:val="20"/>
          <w:lang w:val="en-US"/>
        </w:rPr>
      </w:pPr>
      <w:r w:rsidRPr="00BE1CC2">
        <w:rPr>
          <w:rFonts w:ascii="Calibri" w:hAnsi="Calibri"/>
          <w:b/>
          <w:bCs/>
          <w:color w:val="000000"/>
          <w:sz w:val="20"/>
          <w:szCs w:val="20"/>
          <w:vertAlign w:val="superscript"/>
          <w:lang w:val="en-US"/>
        </w:rPr>
        <w:t>(1)</w:t>
      </w:r>
      <w:r w:rsidRPr="00BE1CC2">
        <w:rPr>
          <w:rFonts w:ascii="Calibri" w:hAnsi="Calibri"/>
          <w:b/>
          <w:bCs/>
          <w:color w:val="000000"/>
          <w:sz w:val="20"/>
          <w:szCs w:val="20"/>
          <w:lang w:val="en-US"/>
        </w:rPr>
        <w:t xml:space="preserve"> </w:t>
      </w:r>
      <w:r w:rsidR="00BE1CC2">
        <w:rPr>
          <w:rFonts w:ascii="Calibri" w:hAnsi="Calibri"/>
          <w:b/>
          <w:bCs/>
          <w:color w:val="000000"/>
          <w:sz w:val="20"/>
          <w:szCs w:val="20"/>
          <w:lang w:val="en-US"/>
        </w:rPr>
        <w:t>L</w:t>
      </w:r>
      <w:r w:rsidRPr="00BE1CC2">
        <w:rPr>
          <w:rFonts w:ascii="Calibri" w:hAnsi="Calibri"/>
          <w:b/>
          <w:bCs/>
          <w:color w:val="000000"/>
          <w:sz w:val="20"/>
          <w:szCs w:val="20"/>
          <w:lang w:val="en-US"/>
        </w:rPr>
        <w:t>ong</w:t>
      </w:r>
      <w:r w:rsidR="00BE1CC2">
        <w:rPr>
          <w:rFonts w:ascii="Calibri" w:hAnsi="Calibri"/>
          <w:b/>
          <w:bCs/>
          <w:color w:val="000000"/>
          <w:sz w:val="20"/>
          <w:szCs w:val="20"/>
          <w:lang w:val="en-US"/>
        </w:rPr>
        <w:t xml:space="preserve"> spacing</w:t>
      </w:r>
      <w:r w:rsidRPr="00BE1CC2">
        <w:rPr>
          <w:rFonts w:ascii="Calibri" w:hAnsi="Calibri"/>
          <w:color w:val="000000"/>
          <w:sz w:val="20"/>
          <w:szCs w:val="20"/>
          <w:lang w:val="en-US"/>
        </w:rPr>
        <w:t xml:space="preserve">: </w:t>
      </w:r>
      <w:r w:rsidR="00BE1CC2" w:rsidRPr="00BE1CC2">
        <w:rPr>
          <w:rFonts w:ascii="Calibri" w:hAnsi="Calibri"/>
          <w:color w:val="000000"/>
          <w:sz w:val="20"/>
          <w:szCs w:val="20"/>
          <w:lang w:val="en-US"/>
        </w:rPr>
        <w:t>C3 Expert considers that the distance between 2 idlers is "long spacing" when it is at least 3 times greater than the usual spacing, as given in the examples of the ISO 5048 standard, # 5.3.3, version 1973; either the values ​​of 1.0 to 1.5 m, carrying side and 2.5 to 3.0 m for bottom side. Attention, these examples were removed in the 1989 version. In my first applications, in 1986, I attributed the qualifier "long spacing" to distances between idlers of 5 to 6 m, before considering that this qualifier did not apply not for these lengths.</w:t>
      </w:r>
      <w:r w:rsidR="00C5748B" w:rsidRPr="00BE1CC2">
        <w:rPr>
          <w:rFonts w:ascii="Calibri" w:hAnsi="Calibri"/>
          <w:color w:val="000000"/>
          <w:sz w:val="20"/>
          <w:szCs w:val="20"/>
          <w:lang w:val="en-US"/>
        </w:rPr>
        <w:t>.</w:t>
      </w:r>
    </w:p>
    <w:p w:rsidR="00A5691C" w:rsidRPr="00BE1CC2" w:rsidRDefault="00A5691C" w:rsidP="00A5691C">
      <w:pPr>
        <w:pStyle w:val="NormalWeb"/>
        <w:spacing w:before="0" w:beforeAutospacing="0" w:after="0" w:afterAutospacing="0"/>
        <w:jc w:val="both"/>
        <w:rPr>
          <w:rFonts w:asciiTheme="minorHAnsi" w:hAnsiTheme="minorHAnsi"/>
          <w:sz w:val="10"/>
          <w:szCs w:val="10"/>
          <w:lang w:val="en-US"/>
        </w:rPr>
      </w:pPr>
    </w:p>
    <w:p w:rsidR="00AA724A" w:rsidRPr="00BE1CC2" w:rsidRDefault="00BB3321" w:rsidP="00AA724A">
      <w:pPr>
        <w:pStyle w:val="NormalWeb"/>
        <w:spacing w:before="0" w:beforeAutospacing="0" w:after="0" w:afterAutospacing="0"/>
        <w:jc w:val="both"/>
        <w:rPr>
          <w:rFonts w:ascii="Calibri" w:hAnsi="Calibri"/>
          <w:color w:val="000000"/>
          <w:sz w:val="20"/>
          <w:szCs w:val="20"/>
          <w:lang w:val="en-US"/>
        </w:rPr>
      </w:pPr>
      <w:r w:rsidRPr="00BE1CC2">
        <w:rPr>
          <w:rFonts w:ascii="Calibri" w:hAnsi="Calibri"/>
          <w:b/>
          <w:bCs/>
          <w:color w:val="000000"/>
          <w:sz w:val="20"/>
          <w:szCs w:val="20"/>
          <w:vertAlign w:val="superscript"/>
          <w:lang w:val="en-US"/>
        </w:rPr>
        <w:t xml:space="preserve"> </w:t>
      </w:r>
      <w:r w:rsidR="00A46038" w:rsidRPr="00BE1CC2">
        <w:rPr>
          <w:rFonts w:ascii="Calibri" w:hAnsi="Calibri"/>
          <w:b/>
          <w:bCs/>
          <w:color w:val="000000"/>
          <w:sz w:val="20"/>
          <w:szCs w:val="20"/>
          <w:vertAlign w:val="superscript"/>
          <w:lang w:val="en-US"/>
        </w:rPr>
        <w:t>(</w:t>
      </w:r>
      <w:r w:rsidR="00A5691C" w:rsidRPr="00BE1CC2">
        <w:rPr>
          <w:rFonts w:ascii="Calibri" w:hAnsi="Calibri"/>
          <w:b/>
          <w:bCs/>
          <w:color w:val="000000"/>
          <w:sz w:val="20"/>
          <w:szCs w:val="20"/>
          <w:vertAlign w:val="superscript"/>
          <w:lang w:val="en-US"/>
        </w:rPr>
        <w:t>2</w:t>
      </w:r>
      <w:r w:rsidR="00A46038" w:rsidRPr="00BE1CC2">
        <w:rPr>
          <w:rFonts w:ascii="Calibri" w:hAnsi="Calibri"/>
          <w:b/>
          <w:bCs/>
          <w:color w:val="000000"/>
          <w:sz w:val="20"/>
          <w:szCs w:val="20"/>
          <w:vertAlign w:val="superscript"/>
          <w:lang w:val="en-US"/>
        </w:rPr>
        <w:t>)</w:t>
      </w:r>
      <w:r w:rsidR="00AA724A" w:rsidRPr="00BE1CC2">
        <w:rPr>
          <w:rFonts w:ascii="Calibri" w:hAnsi="Calibri"/>
          <w:b/>
          <w:bCs/>
          <w:color w:val="000000"/>
          <w:sz w:val="20"/>
          <w:szCs w:val="20"/>
          <w:lang w:val="en-US"/>
        </w:rPr>
        <w:t xml:space="preserve"> </w:t>
      </w:r>
      <w:r w:rsidR="00951DBB" w:rsidRPr="00BE1CC2">
        <w:rPr>
          <w:rFonts w:ascii="Calibri" w:hAnsi="Calibri"/>
          <w:b/>
          <w:bCs/>
          <w:color w:val="000000"/>
          <w:sz w:val="20"/>
          <w:szCs w:val="20"/>
          <w:lang w:val="en-US"/>
        </w:rPr>
        <w:t xml:space="preserve">12 </w:t>
      </w:r>
      <w:r w:rsidR="00BE1CC2">
        <w:rPr>
          <w:rFonts w:ascii="Calibri" w:hAnsi="Calibri"/>
          <w:b/>
          <w:bCs/>
          <w:color w:val="000000"/>
          <w:sz w:val="20"/>
          <w:szCs w:val="20"/>
          <w:lang w:val="en-US"/>
        </w:rPr>
        <w:t>to</w:t>
      </w:r>
      <w:r w:rsidR="00951DBB" w:rsidRPr="00BE1CC2">
        <w:rPr>
          <w:rFonts w:ascii="Calibri" w:hAnsi="Calibri"/>
          <w:b/>
          <w:bCs/>
          <w:color w:val="000000"/>
          <w:sz w:val="20"/>
          <w:szCs w:val="20"/>
          <w:lang w:val="en-US"/>
        </w:rPr>
        <w:t xml:space="preserve"> 15 m</w:t>
      </w:r>
      <w:r w:rsidR="00CC530D" w:rsidRPr="00BE1CC2">
        <w:rPr>
          <w:rFonts w:ascii="Calibri" w:hAnsi="Calibri"/>
          <w:b/>
          <w:bCs/>
          <w:color w:val="000000"/>
          <w:sz w:val="20"/>
          <w:szCs w:val="20"/>
          <w:lang w:val="en-US"/>
        </w:rPr>
        <w:t xml:space="preserve">, 18 </w:t>
      </w:r>
      <w:r w:rsidR="00BE1CC2">
        <w:rPr>
          <w:rFonts w:ascii="Calibri" w:hAnsi="Calibri"/>
          <w:b/>
          <w:bCs/>
          <w:color w:val="000000"/>
          <w:sz w:val="20"/>
          <w:szCs w:val="20"/>
          <w:lang w:val="en-US"/>
        </w:rPr>
        <w:t>to</w:t>
      </w:r>
      <w:r w:rsidR="00CC530D" w:rsidRPr="00BE1CC2">
        <w:rPr>
          <w:rFonts w:ascii="Calibri" w:hAnsi="Calibri"/>
          <w:b/>
          <w:bCs/>
          <w:color w:val="000000"/>
          <w:sz w:val="20"/>
          <w:szCs w:val="20"/>
          <w:lang w:val="en-US"/>
        </w:rPr>
        <w:t xml:space="preserve"> 24 m</w:t>
      </w:r>
      <w:r w:rsidR="00AA724A" w:rsidRPr="00BE1CC2">
        <w:rPr>
          <w:rFonts w:ascii="Calibri" w:hAnsi="Calibri"/>
          <w:color w:val="000000"/>
          <w:sz w:val="20"/>
          <w:szCs w:val="20"/>
          <w:lang w:val="en-US"/>
        </w:rPr>
        <w:t xml:space="preserve">: </w:t>
      </w:r>
      <w:r w:rsidR="00BE1CC2" w:rsidRPr="00BE1CC2">
        <w:rPr>
          <w:rFonts w:ascii="Calibri" w:hAnsi="Calibri"/>
          <w:color w:val="000000"/>
          <w:sz w:val="20"/>
          <w:szCs w:val="20"/>
          <w:lang w:val="en-US"/>
        </w:rPr>
        <w:t>it is a multiple of the usual spacing of 3 m, but this spacing can be a "non-multiple" value and of the same order of magnitude.</w:t>
      </w:r>
      <w:r w:rsidR="00951DBB" w:rsidRPr="00BE1CC2">
        <w:rPr>
          <w:rFonts w:ascii="Calibri" w:hAnsi="Calibri"/>
          <w:color w:val="000000"/>
          <w:sz w:val="20"/>
          <w:szCs w:val="20"/>
          <w:lang w:val="en-US"/>
        </w:rPr>
        <w:t>.</w:t>
      </w:r>
    </w:p>
    <w:p w:rsidR="00951DBB" w:rsidRPr="00BE1CC2" w:rsidRDefault="00951DBB" w:rsidP="00AA724A">
      <w:pPr>
        <w:pStyle w:val="NormalWeb"/>
        <w:spacing w:before="0" w:beforeAutospacing="0" w:after="0" w:afterAutospacing="0"/>
        <w:jc w:val="both"/>
        <w:rPr>
          <w:rFonts w:asciiTheme="minorHAnsi" w:hAnsiTheme="minorHAnsi"/>
          <w:sz w:val="10"/>
          <w:szCs w:val="10"/>
          <w:lang w:val="en-US"/>
        </w:rPr>
      </w:pPr>
    </w:p>
    <w:p w:rsidR="00AA724A" w:rsidRPr="00077907" w:rsidRDefault="00A46038" w:rsidP="00AA724A">
      <w:pPr>
        <w:pStyle w:val="NormalWeb"/>
        <w:spacing w:before="0" w:beforeAutospacing="0" w:after="0" w:afterAutospacing="0"/>
        <w:jc w:val="both"/>
        <w:rPr>
          <w:rFonts w:ascii="Calibri" w:hAnsi="Calibri"/>
          <w:color w:val="000000"/>
          <w:sz w:val="20"/>
          <w:szCs w:val="20"/>
          <w:lang w:val="en-US"/>
        </w:rPr>
      </w:pPr>
      <w:r w:rsidRPr="00077907">
        <w:rPr>
          <w:rFonts w:ascii="Calibri" w:hAnsi="Calibri"/>
          <w:b/>
          <w:bCs/>
          <w:color w:val="000000"/>
          <w:sz w:val="20"/>
          <w:szCs w:val="20"/>
          <w:vertAlign w:val="superscript"/>
          <w:lang w:val="en-US"/>
        </w:rPr>
        <w:t>(</w:t>
      </w:r>
      <w:r w:rsidR="00A5691C" w:rsidRPr="00077907">
        <w:rPr>
          <w:rFonts w:ascii="Calibri" w:hAnsi="Calibri"/>
          <w:b/>
          <w:bCs/>
          <w:color w:val="000000"/>
          <w:sz w:val="20"/>
          <w:szCs w:val="20"/>
          <w:vertAlign w:val="superscript"/>
          <w:lang w:val="en-US"/>
        </w:rPr>
        <w:t>3</w:t>
      </w:r>
      <w:r w:rsidRPr="00077907">
        <w:rPr>
          <w:rFonts w:ascii="Calibri" w:hAnsi="Calibri"/>
          <w:b/>
          <w:bCs/>
          <w:color w:val="000000"/>
          <w:sz w:val="20"/>
          <w:szCs w:val="20"/>
          <w:vertAlign w:val="superscript"/>
          <w:lang w:val="en-US"/>
        </w:rPr>
        <w:t>)</w:t>
      </w:r>
      <w:r w:rsidRPr="00077907">
        <w:rPr>
          <w:rFonts w:ascii="Calibri" w:hAnsi="Calibri"/>
          <w:b/>
          <w:bCs/>
          <w:color w:val="000000"/>
          <w:sz w:val="20"/>
          <w:szCs w:val="20"/>
          <w:lang w:val="en-US"/>
        </w:rPr>
        <w:t xml:space="preserve"> </w:t>
      </w:r>
      <w:r w:rsidR="00BE1CC2" w:rsidRPr="00077907">
        <w:rPr>
          <w:rFonts w:ascii="Calibri" w:hAnsi="Calibri"/>
          <w:b/>
          <w:bCs/>
          <w:color w:val="000000"/>
          <w:sz w:val="20"/>
          <w:szCs w:val="20"/>
          <w:lang w:val="en-US"/>
        </w:rPr>
        <w:t>Regular design section</w:t>
      </w:r>
      <w:r w:rsidRPr="00077907">
        <w:rPr>
          <w:rFonts w:ascii="Calibri" w:hAnsi="Calibri"/>
          <w:color w:val="000000"/>
          <w:sz w:val="20"/>
          <w:szCs w:val="20"/>
          <w:lang w:val="en-US"/>
        </w:rPr>
        <w:t xml:space="preserve">: </w:t>
      </w:r>
      <w:r w:rsidR="00077907" w:rsidRPr="00077907">
        <w:rPr>
          <w:rFonts w:ascii="Calibri" w:hAnsi="Calibri"/>
          <w:color w:val="000000"/>
          <w:sz w:val="20"/>
          <w:szCs w:val="20"/>
          <w:lang w:val="en-US"/>
        </w:rPr>
        <w:t>This refers to all sections of the conveyor after the end of the feed chute and to the jetty pulley</w:t>
      </w:r>
      <w:r w:rsidRPr="00077907">
        <w:rPr>
          <w:rFonts w:ascii="Calibri" w:hAnsi="Calibri"/>
          <w:color w:val="000000"/>
          <w:sz w:val="20"/>
          <w:szCs w:val="20"/>
          <w:lang w:val="en-US"/>
        </w:rPr>
        <w:t>.</w:t>
      </w:r>
    </w:p>
    <w:p w:rsidR="00A46038" w:rsidRPr="00077907" w:rsidRDefault="00A46038" w:rsidP="00AA724A">
      <w:pPr>
        <w:pStyle w:val="NormalWeb"/>
        <w:spacing w:before="0" w:beforeAutospacing="0" w:after="0" w:afterAutospacing="0"/>
        <w:jc w:val="both"/>
        <w:rPr>
          <w:rFonts w:asciiTheme="minorHAnsi" w:hAnsiTheme="minorHAnsi"/>
          <w:sz w:val="10"/>
          <w:szCs w:val="10"/>
          <w:lang w:val="en-US"/>
        </w:rPr>
      </w:pPr>
    </w:p>
    <w:p w:rsidR="00AA724A" w:rsidRPr="00077907" w:rsidRDefault="007345D6" w:rsidP="00CB215E">
      <w:pPr>
        <w:pStyle w:val="NormalWeb"/>
        <w:spacing w:before="0" w:beforeAutospacing="0" w:after="0" w:afterAutospacing="0"/>
        <w:jc w:val="both"/>
        <w:rPr>
          <w:rFonts w:ascii="Calibri" w:hAnsi="Calibri"/>
          <w:color w:val="000000"/>
          <w:sz w:val="20"/>
          <w:szCs w:val="20"/>
          <w:lang w:val="en-US"/>
        </w:rPr>
      </w:pPr>
      <w:r w:rsidRPr="00077907">
        <w:rPr>
          <w:rFonts w:ascii="Calibri" w:hAnsi="Calibri" w:cs="Calibri"/>
          <w:color w:val="000000"/>
          <w:vertAlign w:val="superscript"/>
          <w:lang w:val="en-US"/>
        </w:rPr>
        <w:t>(</w:t>
      </w:r>
      <w:r w:rsidR="00A5691C" w:rsidRPr="00077907">
        <w:rPr>
          <w:rFonts w:ascii="Calibri" w:hAnsi="Calibri" w:cs="Calibri"/>
          <w:color w:val="000000"/>
          <w:vertAlign w:val="superscript"/>
          <w:lang w:val="en-US"/>
        </w:rPr>
        <w:t>4</w:t>
      </w:r>
      <w:r w:rsidRPr="00077907">
        <w:rPr>
          <w:rFonts w:ascii="Calibri" w:hAnsi="Calibri" w:cs="Calibri"/>
          <w:color w:val="000000"/>
          <w:vertAlign w:val="superscript"/>
          <w:lang w:val="en-US"/>
        </w:rPr>
        <w:t>)</w:t>
      </w:r>
      <w:r w:rsidRPr="00077907">
        <w:rPr>
          <w:rFonts w:ascii="Calibri" w:hAnsi="Calibri" w:cs="Calibri"/>
          <w:color w:val="000000"/>
          <w:lang w:val="en-US"/>
        </w:rPr>
        <w:t xml:space="preserve"> </w:t>
      </w:r>
      <w:r w:rsidR="00077907" w:rsidRPr="00077907">
        <w:rPr>
          <w:rFonts w:ascii="Calibri" w:hAnsi="Calibri"/>
          <w:b/>
          <w:bCs/>
          <w:color w:val="000000"/>
          <w:sz w:val="20"/>
          <w:szCs w:val="20"/>
          <w:lang w:val="en-US"/>
        </w:rPr>
        <w:t>Normal load of product</w:t>
      </w:r>
      <w:r w:rsidRPr="00077907">
        <w:rPr>
          <w:rFonts w:ascii="Calibri" w:hAnsi="Calibri"/>
          <w:color w:val="000000"/>
          <w:sz w:val="20"/>
          <w:szCs w:val="20"/>
          <w:lang w:val="en-US"/>
        </w:rPr>
        <w:t>:</w:t>
      </w:r>
      <w:r w:rsidR="00AA724A" w:rsidRPr="00077907">
        <w:rPr>
          <w:rFonts w:ascii="Calibri" w:hAnsi="Calibri"/>
          <w:color w:val="000000"/>
          <w:sz w:val="20"/>
          <w:szCs w:val="20"/>
          <w:lang w:val="en-US"/>
        </w:rPr>
        <w:t xml:space="preserve"> </w:t>
      </w:r>
      <w:r w:rsidR="00077907" w:rsidRPr="00077907">
        <w:rPr>
          <w:rFonts w:ascii="Calibri" w:hAnsi="Calibri"/>
          <w:color w:val="000000"/>
          <w:sz w:val="20"/>
          <w:szCs w:val="20"/>
          <w:lang w:val="en-US"/>
        </w:rPr>
        <w:t>here, it is the mass of product, per meter, at the peak flow (basis of calculation), found on the regular design sections, carrying side.</w:t>
      </w:r>
    </w:p>
    <w:p w:rsidR="007345D6" w:rsidRPr="00077907" w:rsidRDefault="007345D6" w:rsidP="00AA724A">
      <w:pPr>
        <w:pStyle w:val="NormalWeb"/>
        <w:spacing w:before="0" w:beforeAutospacing="0" w:after="0" w:afterAutospacing="0"/>
        <w:jc w:val="both"/>
        <w:rPr>
          <w:rFonts w:asciiTheme="minorHAnsi" w:hAnsiTheme="minorHAnsi"/>
          <w:sz w:val="10"/>
          <w:szCs w:val="10"/>
          <w:lang w:val="en-US"/>
        </w:rPr>
      </w:pPr>
    </w:p>
    <w:p w:rsidR="00FA516B" w:rsidRPr="00077907" w:rsidRDefault="00FA516B" w:rsidP="00FA516B">
      <w:pPr>
        <w:pStyle w:val="NormalWeb"/>
        <w:spacing w:before="0" w:beforeAutospacing="0" w:after="0" w:afterAutospacing="0"/>
        <w:jc w:val="both"/>
        <w:rPr>
          <w:rFonts w:ascii="Calibri" w:hAnsi="Calibri"/>
          <w:color w:val="000000"/>
          <w:sz w:val="20"/>
          <w:szCs w:val="20"/>
          <w:lang w:val="en-US"/>
        </w:rPr>
      </w:pPr>
      <w:r w:rsidRPr="00077907">
        <w:rPr>
          <w:rFonts w:ascii="Calibri" w:hAnsi="Calibri" w:cs="Calibri"/>
          <w:color w:val="000000"/>
          <w:vertAlign w:val="superscript"/>
          <w:lang w:val="en-US"/>
        </w:rPr>
        <w:t>(5)</w:t>
      </w:r>
      <w:r w:rsidRPr="00077907">
        <w:rPr>
          <w:rFonts w:ascii="Calibri" w:hAnsi="Calibri" w:cs="Calibri"/>
          <w:color w:val="000000"/>
          <w:lang w:val="en-US"/>
        </w:rPr>
        <w:t xml:space="preserve"> </w:t>
      </w:r>
      <w:r w:rsidR="00077907" w:rsidRPr="00077907">
        <w:rPr>
          <w:rFonts w:ascii="Calibri" w:hAnsi="Calibri"/>
          <w:b/>
          <w:bCs/>
          <w:color w:val="000000"/>
          <w:sz w:val="20"/>
          <w:szCs w:val="20"/>
          <w:lang w:val="en-US"/>
        </w:rPr>
        <w:t>Precarious and random Trajectory</w:t>
      </w:r>
      <w:r w:rsidRPr="00077907">
        <w:rPr>
          <w:rFonts w:ascii="Calibri" w:hAnsi="Calibri"/>
          <w:color w:val="000000"/>
          <w:sz w:val="20"/>
          <w:szCs w:val="20"/>
          <w:lang w:val="en-US"/>
        </w:rPr>
        <w:t xml:space="preserve">: </w:t>
      </w:r>
      <w:r w:rsidR="00077907" w:rsidRPr="00077907">
        <w:rPr>
          <w:rFonts w:ascii="Calibri" w:hAnsi="Calibri"/>
          <w:color w:val="000000"/>
          <w:sz w:val="20"/>
          <w:szCs w:val="20"/>
          <w:lang w:val="en-US"/>
        </w:rPr>
        <w:t>A belt trajectory is precarious because it takes a small variation of one factor for the belt to drift and the trajectory is random because we do not know when the drift will occur.</w:t>
      </w:r>
    </w:p>
    <w:p w:rsidR="00FA516B" w:rsidRPr="00077907" w:rsidRDefault="00FA516B" w:rsidP="00FA516B">
      <w:pPr>
        <w:pStyle w:val="NormalWeb"/>
        <w:spacing w:before="0" w:beforeAutospacing="0" w:after="0" w:afterAutospacing="0"/>
        <w:jc w:val="both"/>
        <w:rPr>
          <w:rFonts w:asciiTheme="minorHAnsi" w:hAnsiTheme="minorHAnsi"/>
          <w:sz w:val="10"/>
          <w:szCs w:val="10"/>
          <w:lang w:val="en-US"/>
        </w:rPr>
      </w:pPr>
    </w:p>
    <w:p w:rsidR="00CB215E" w:rsidRPr="0002377B" w:rsidRDefault="00CB215E" w:rsidP="00CB215E">
      <w:pPr>
        <w:pStyle w:val="NormalWeb"/>
        <w:spacing w:before="0" w:beforeAutospacing="0" w:after="0" w:afterAutospacing="0"/>
        <w:jc w:val="both"/>
        <w:rPr>
          <w:rFonts w:ascii="Calibri" w:hAnsi="Calibri"/>
          <w:color w:val="000000"/>
          <w:sz w:val="20"/>
          <w:szCs w:val="20"/>
          <w:lang w:val="en-US"/>
        </w:rPr>
      </w:pPr>
      <w:r w:rsidRPr="0002377B">
        <w:rPr>
          <w:rFonts w:ascii="Calibri" w:hAnsi="Calibri" w:cs="Calibri"/>
          <w:color w:val="000000"/>
          <w:vertAlign w:val="superscript"/>
          <w:lang w:val="en-US"/>
        </w:rPr>
        <w:t>(6)</w:t>
      </w:r>
      <w:r w:rsidRPr="0002377B">
        <w:rPr>
          <w:rFonts w:ascii="Calibri" w:hAnsi="Calibri" w:cs="Calibri"/>
          <w:color w:val="000000"/>
          <w:lang w:val="en-US"/>
        </w:rPr>
        <w:t xml:space="preserve"> </w:t>
      </w:r>
      <w:r w:rsidR="00077907" w:rsidRPr="0002377B">
        <w:rPr>
          <w:rFonts w:ascii="Calibri" w:hAnsi="Calibri"/>
          <w:b/>
          <w:bCs/>
          <w:color w:val="000000"/>
          <w:sz w:val="20"/>
          <w:szCs w:val="20"/>
          <w:lang w:val="en-US"/>
        </w:rPr>
        <w:t>Method for correcting the belt asymmetr</w:t>
      </w:r>
      <w:r w:rsidR="0002377B" w:rsidRPr="0002377B">
        <w:rPr>
          <w:rFonts w:ascii="Calibri" w:hAnsi="Calibri"/>
          <w:b/>
          <w:bCs/>
          <w:color w:val="000000"/>
          <w:sz w:val="20"/>
          <w:szCs w:val="20"/>
          <w:lang w:val="en-US"/>
        </w:rPr>
        <w:t>ic</w:t>
      </w:r>
      <w:r w:rsidR="00077907" w:rsidRPr="0002377B">
        <w:rPr>
          <w:rFonts w:ascii="Calibri" w:hAnsi="Calibri"/>
          <w:b/>
          <w:bCs/>
          <w:color w:val="000000"/>
          <w:sz w:val="20"/>
          <w:szCs w:val="20"/>
          <w:lang w:val="en-US"/>
        </w:rPr>
        <w:t xml:space="preserve"> forces</w:t>
      </w:r>
      <w:r w:rsidRPr="0002377B">
        <w:rPr>
          <w:rFonts w:ascii="Calibri" w:hAnsi="Calibri"/>
          <w:color w:val="000000"/>
          <w:sz w:val="20"/>
          <w:szCs w:val="20"/>
          <w:lang w:val="en-US"/>
        </w:rPr>
        <w:t xml:space="preserve">: </w:t>
      </w:r>
      <w:r w:rsidR="0002377B" w:rsidRPr="0002377B">
        <w:rPr>
          <w:rFonts w:ascii="Calibri" w:hAnsi="Calibri"/>
          <w:color w:val="000000"/>
          <w:sz w:val="20"/>
          <w:szCs w:val="20"/>
          <w:lang w:val="en-US"/>
        </w:rPr>
        <w:t>refer to my articles "Mastery</w:t>
      </w:r>
      <w:r w:rsidR="003D4448">
        <w:rPr>
          <w:rFonts w:ascii="Calibri" w:hAnsi="Calibri"/>
          <w:color w:val="000000"/>
          <w:sz w:val="20"/>
          <w:szCs w:val="20"/>
          <w:lang w:val="en-US"/>
        </w:rPr>
        <w:t xml:space="preserve"> belt</w:t>
      </w:r>
      <w:r w:rsidR="0002377B" w:rsidRPr="0002377B">
        <w:rPr>
          <w:rFonts w:ascii="Calibri" w:hAnsi="Calibri"/>
          <w:color w:val="000000"/>
          <w:sz w:val="20"/>
          <w:szCs w:val="20"/>
          <w:lang w:val="en-US"/>
        </w:rPr>
        <w:t xml:space="preserve"> trajecto</w:t>
      </w:r>
      <w:r w:rsidR="003D4448">
        <w:rPr>
          <w:rFonts w:ascii="Calibri" w:hAnsi="Calibri"/>
          <w:color w:val="000000"/>
          <w:sz w:val="20"/>
          <w:szCs w:val="20"/>
          <w:lang w:val="en-US"/>
        </w:rPr>
        <w:t>ry</w:t>
      </w:r>
      <w:r w:rsidR="0002377B" w:rsidRPr="0002377B">
        <w:rPr>
          <w:rFonts w:ascii="Calibri" w:hAnsi="Calibri"/>
          <w:color w:val="000000"/>
          <w:sz w:val="20"/>
          <w:szCs w:val="20"/>
          <w:lang w:val="en-US"/>
        </w:rPr>
        <w:t xml:space="preserve"> </w:t>
      </w:r>
      <w:r w:rsidR="003D4448" w:rsidRPr="0002377B">
        <w:rPr>
          <w:rFonts w:ascii="Calibri" w:hAnsi="Calibri"/>
          <w:color w:val="000000"/>
          <w:sz w:val="20"/>
          <w:szCs w:val="20"/>
          <w:lang w:val="en-US"/>
        </w:rPr>
        <w:t>belt</w:t>
      </w:r>
      <w:r w:rsidR="003D4448">
        <w:rPr>
          <w:rFonts w:ascii="Calibri" w:hAnsi="Calibri"/>
          <w:color w:val="000000"/>
          <w:sz w:val="20"/>
          <w:szCs w:val="20"/>
          <w:lang w:val="en-US"/>
        </w:rPr>
        <w:t xml:space="preserve"> _</w:t>
      </w:r>
      <w:r w:rsidR="003D4448" w:rsidRPr="0002377B">
        <w:rPr>
          <w:rFonts w:ascii="Calibri" w:hAnsi="Calibri"/>
          <w:color w:val="000000"/>
          <w:sz w:val="20"/>
          <w:szCs w:val="20"/>
          <w:lang w:val="en-US"/>
        </w:rPr>
        <w:t xml:space="preserve"> </w:t>
      </w:r>
      <w:r w:rsidR="003D4448" w:rsidRPr="003D4448">
        <w:rPr>
          <w:rFonts w:ascii="Calibri" w:hAnsi="Calibri"/>
          <w:color w:val="000000"/>
          <w:sz w:val="20"/>
          <w:szCs w:val="20"/>
          <w:lang w:val="en-US"/>
        </w:rPr>
        <w:t>prerequisites</w:t>
      </w:r>
      <w:r w:rsidR="003D4448">
        <w:rPr>
          <w:rFonts w:ascii="Calibri" w:hAnsi="Calibri"/>
          <w:color w:val="000000"/>
          <w:sz w:val="20"/>
          <w:szCs w:val="20"/>
          <w:lang w:val="en-US"/>
        </w:rPr>
        <w:t xml:space="preserve"> </w:t>
      </w:r>
      <w:r w:rsidR="0002377B" w:rsidRPr="0002377B">
        <w:rPr>
          <w:rFonts w:ascii="Calibri" w:hAnsi="Calibri"/>
          <w:color w:val="000000"/>
          <w:sz w:val="20"/>
          <w:szCs w:val="20"/>
          <w:lang w:val="en-US"/>
        </w:rPr>
        <w:t>/</w:t>
      </w:r>
      <w:r w:rsidR="003D4448">
        <w:rPr>
          <w:rFonts w:ascii="Calibri" w:hAnsi="Calibri"/>
          <w:color w:val="000000"/>
          <w:sz w:val="20"/>
          <w:szCs w:val="20"/>
          <w:lang w:val="en-US"/>
        </w:rPr>
        <w:t xml:space="preserve"> </w:t>
      </w:r>
      <w:r w:rsidR="0002377B" w:rsidRPr="0002377B">
        <w:rPr>
          <w:rFonts w:ascii="Calibri" w:hAnsi="Calibri"/>
          <w:color w:val="000000"/>
          <w:sz w:val="20"/>
          <w:szCs w:val="20"/>
          <w:lang w:val="en-US"/>
        </w:rPr>
        <w:t>Settings"</w:t>
      </w:r>
      <w:r w:rsidRPr="0002377B">
        <w:rPr>
          <w:rFonts w:ascii="Calibri" w:hAnsi="Calibri"/>
          <w:color w:val="000000"/>
          <w:sz w:val="20"/>
          <w:szCs w:val="20"/>
          <w:lang w:val="en-US"/>
        </w:rPr>
        <w:t>.</w:t>
      </w:r>
    </w:p>
    <w:p w:rsidR="00CB215E" w:rsidRPr="0002377B" w:rsidRDefault="00CB215E" w:rsidP="00CB215E">
      <w:pPr>
        <w:pStyle w:val="NormalWeb"/>
        <w:spacing w:before="0" w:beforeAutospacing="0" w:after="0" w:afterAutospacing="0"/>
        <w:jc w:val="both"/>
        <w:rPr>
          <w:rFonts w:asciiTheme="minorHAnsi" w:hAnsiTheme="minorHAnsi"/>
          <w:sz w:val="10"/>
          <w:szCs w:val="10"/>
          <w:lang w:val="en-US"/>
        </w:rPr>
      </w:pPr>
    </w:p>
    <w:p w:rsidR="005D0BDE" w:rsidRPr="0002377B" w:rsidRDefault="005D0BDE" w:rsidP="005D0BDE">
      <w:pPr>
        <w:pStyle w:val="NormalWeb"/>
        <w:spacing w:before="0" w:beforeAutospacing="0" w:after="0" w:afterAutospacing="0"/>
        <w:jc w:val="both"/>
        <w:rPr>
          <w:rFonts w:ascii="Calibri" w:hAnsi="Calibri"/>
          <w:color w:val="000000"/>
          <w:sz w:val="20"/>
          <w:szCs w:val="20"/>
          <w:lang w:val="en-US"/>
        </w:rPr>
      </w:pPr>
      <w:r w:rsidRPr="0002377B">
        <w:rPr>
          <w:rFonts w:ascii="Calibri" w:hAnsi="Calibri" w:cs="Calibri"/>
          <w:color w:val="000000"/>
          <w:vertAlign w:val="superscript"/>
          <w:lang w:val="en-US"/>
        </w:rPr>
        <w:t>(7)</w:t>
      </w:r>
      <w:r w:rsidRPr="0002377B">
        <w:rPr>
          <w:rFonts w:ascii="Calibri" w:hAnsi="Calibri" w:cs="Calibri"/>
          <w:color w:val="000000"/>
          <w:lang w:val="en-US"/>
        </w:rPr>
        <w:t xml:space="preserve"> </w:t>
      </w:r>
      <w:r w:rsidR="0002377B" w:rsidRPr="0002377B">
        <w:rPr>
          <w:rFonts w:ascii="Calibri" w:hAnsi="Calibri" w:cs="Calibri"/>
          <w:color w:val="000000"/>
          <w:lang w:val="en-US"/>
        </w:rPr>
        <w:t>L</w:t>
      </w:r>
      <w:r w:rsidR="0002377B">
        <w:rPr>
          <w:rFonts w:ascii="Calibri" w:hAnsi="Calibri"/>
          <w:b/>
          <w:bCs/>
          <w:color w:val="000000"/>
          <w:sz w:val="20"/>
          <w:szCs w:val="20"/>
          <w:lang w:val="en-US"/>
        </w:rPr>
        <w:t>ongitudinal</w:t>
      </w:r>
      <w:r w:rsidRPr="0002377B">
        <w:rPr>
          <w:rFonts w:ascii="Calibri" w:hAnsi="Calibri"/>
          <w:b/>
          <w:bCs/>
          <w:color w:val="000000"/>
          <w:sz w:val="20"/>
          <w:szCs w:val="20"/>
          <w:lang w:val="en-US"/>
        </w:rPr>
        <w:t xml:space="preserve"> </w:t>
      </w:r>
      <w:r w:rsidR="0002377B" w:rsidRPr="0002377B">
        <w:rPr>
          <w:rFonts w:ascii="Calibri" w:hAnsi="Calibri"/>
          <w:b/>
          <w:bCs/>
          <w:color w:val="000000"/>
          <w:sz w:val="20"/>
          <w:szCs w:val="20"/>
          <w:lang w:val="en-US"/>
        </w:rPr>
        <w:t>belt rigidity</w:t>
      </w:r>
      <w:r w:rsidRPr="0002377B">
        <w:rPr>
          <w:rFonts w:ascii="Calibri" w:hAnsi="Calibri"/>
          <w:color w:val="000000"/>
          <w:sz w:val="20"/>
          <w:szCs w:val="20"/>
          <w:lang w:val="en-US"/>
        </w:rPr>
        <w:t xml:space="preserve">: </w:t>
      </w:r>
      <w:r w:rsidR="0002377B" w:rsidRPr="0002377B">
        <w:rPr>
          <w:rFonts w:ascii="Calibri" w:hAnsi="Calibri"/>
          <w:color w:val="000000"/>
          <w:sz w:val="20"/>
          <w:szCs w:val="20"/>
          <w:lang w:val="en-US"/>
        </w:rPr>
        <w:t xml:space="preserve">this criterion can be likened to the stiffness of a wood board, seen in the transverse direction. When the rollers are poorly adjusted, the belt is </w:t>
      </w:r>
      <w:r w:rsidR="0002377B" w:rsidRPr="0002377B">
        <w:rPr>
          <w:rFonts w:ascii="Calibri" w:hAnsi="Calibri"/>
          <w:b/>
          <w:color w:val="000000"/>
          <w:sz w:val="20"/>
          <w:szCs w:val="20"/>
          <w:lang w:val="en-US"/>
        </w:rPr>
        <w:t>shifted off</w:t>
      </w:r>
      <w:r w:rsidR="0002377B" w:rsidRPr="0002377B">
        <w:rPr>
          <w:rFonts w:ascii="Calibri" w:hAnsi="Calibri"/>
          <w:color w:val="000000"/>
          <w:sz w:val="20"/>
          <w:szCs w:val="20"/>
          <w:lang w:val="en-US"/>
        </w:rPr>
        <w:t>; when this longitudinal rigidity decreases, the belt rotates in the same roller direction</w:t>
      </w:r>
      <w:r w:rsidRPr="0002377B">
        <w:rPr>
          <w:rFonts w:ascii="Calibri" w:hAnsi="Calibri"/>
          <w:color w:val="000000"/>
          <w:sz w:val="20"/>
          <w:szCs w:val="20"/>
          <w:lang w:val="en-US"/>
        </w:rPr>
        <w:t>.</w:t>
      </w:r>
    </w:p>
    <w:p w:rsidR="005D0BDE" w:rsidRPr="0002377B" w:rsidRDefault="005D0BDE" w:rsidP="00CB215E">
      <w:pPr>
        <w:pStyle w:val="NormalWeb"/>
        <w:spacing w:before="0" w:beforeAutospacing="0" w:after="0" w:afterAutospacing="0"/>
        <w:jc w:val="both"/>
        <w:rPr>
          <w:rFonts w:asciiTheme="minorHAnsi" w:hAnsiTheme="minorHAnsi"/>
          <w:sz w:val="10"/>
          <w:szCs w:val="10"/>
          <w:lang w:val="en-US"/>
        </w:rPr>
      </w:pPr>
    </w:p>
    <w:p w:rsidR="00B72A2F" w:rsidRPr="0002377B" w:rsidRDefault="002B02F2" w:rsidP="00AA724A">
      <w:pPr>
        <w:pStyle w:val="NormalWeb"/>
        <w:spacing w:before="0" w:beforeAutospacing="0" w:after="0" w:afterAutospacing="0"/>
        <w:jc w:val="both"/>
        <w:rPr>
          <w:rFonts w:ascii="Calibri" w:hAnsi="Calibri"/>
          <w:color w:val="000000"/>
          <w:sz w:val="22"/>
          <w:szCs w:val="22"/>
          <w:lang w:val="en-US"/>
        </w:rPr>
      </w:pPr>
      <w:r w:rsidRPr="0002377B">
        <w:rPr>
          <w:rFonts w:ascii="Calibri" w:hAnsi="Calibri" w:cs="Calibri"/>
          <w:color w:val="000000"/>
          <w:vertAlign w:val="superscript"/>
          <w:lang w:val="en-US"/>
        </w:rPr>
        <w:t>(</w:t>
      </w:r>
      <w:r w:rsidR="005D0BDE" w:rsidRPr="0002377B">
        <w:rPr>
          <w:rFonts w:ascii="Calibri" w:hAnsi="Calibri" w:cs="Calibri"/>
          <w:color w:val="000000"/>
          <w:vertAlign w:val="superscript"/>
          <w:lang w:val="en-US"/>
        </w:rPr>
        <w:t>8</w:t>
      </w:r>
      <w:r w:rsidRPr="0002377B">
        <w:rPr>
          <w:rFonts w:ascii="Calibri" w:hAnsi="Calibri" w:cs="Calibri"/>
          <w:color w:val="000000"/>
          <w:vertAlign w:val="superscript"/>
          <w:lang w:val="en-US"/>
        </w:rPr>
        <w:t>)</w:t>
      </w:r>
      <w:r w:rsidRPr="0002377B">
        <w:rPr>
          <w:rFonts w:ascii="Calibri" w:hAnsi="Calibri" w:cs="Calibri"/>
          <w:color w:val="000000"/>
          <w:lang w:val="en-US"/>
        </w:rPr>
        <w:t xml:space="preserve"> </w:t>
      </w:r>
      <w:r w:rsidR="0002377B" w:rsidRPr="0002377B">
        <w:rPr>
          <w:rFonts w:ascii="Calibri" w:hAnsi="Calibri"/>
          <w:b/>
          <w:bCs/>
          <w:color w:val="000000"/>
          <w:sz w:val="20"/>
          <w:szCs w:val="20"/>
          <w:lang w:val="en-US"/>
        </w:rPr>
        <w:t>The belt becomes the measuring instrument</w:t>
      </w:r>
      <w:r w:rsidRPr="0002377B">
        <w:rPr>
          <w:rFonts w:ascii="Calibri" w:hAnsi="Calibri"/>
          <w:color w:val="000000"/>
          <w:sz w:val="20"/>
          <w:szCs w:val="20"/>
          <w:lang w:val="en-US"/>
        </w:rPr>
        <w:t xml:space="preserve">: </w:t>
      </w:r>
      <w:r w:rsidR="0002377B" w:rsidRPr="0002377B">
        <w:rPr>
          <w:rFonts w:ascii="Calibri" w:hAnsi="Calibri"/>
          <w:color w:val="000000"/>
          <w:sz w:val="20"/>
          <w:szCs w:val="20"/>
          <w:lang w:val="en-US"/>
        </w:rPr>
        <w:t>irrespective of its intrinsic quality, the belt is used as a precision measuring instrument, knowing that the amplitude of belt offset is proportional to the number of meters of belt passing on the roller in observation (</w:t>
      </w:r>
      <w:r w:rsidR="0002377B">
        <w:rPr>
          <w:rFonts w:ascii="Calibri" w:hAnsi="Calibri"/>
          <w:color w:val="000000"/>
          <w:sz w:val="20"/>
          <w:szCs w:val="20"/>
          <w:lang w:val="en-US"/>
        </w:rPr>
        <w:t>see articles «Mastery belt trajectory</w:t>
      </w:r>
      <w:r w:rsidR="0002377B" w:rsidRPr="0002377B">
        <w:rPr>
          <w:rFonts w:ascii="Calibri" w:hAnsi="Calibri"/>
          <w:color w:val="000000"/>
          <w:sz w:val="20"/>
          <w:szCs w:val="20"/>
          <w:lang w:val="en-US"/>
        </w:rPr>
        <w:t>_</w:t>
      </w:r>
      <w:r w:rsidR="003D4448">
        <w:rPr>
          <w:rFonts w:ascii="Calibri" w:hAnsi="Calibri"/>
          <w:color w:val="000000"/>
          <w:sz w:val="20"/>
          <w:szCs w:val="20"/>
          <w:lang w:val="en-US"/>
        </w:rPr>
        <w:t xml:space="preserve"> </w:t>
      </w:r>
      <w:r w:rsidR="003D4448" w:rsidRPr="003D4448">
        <w:rPr>
          <w:rFonts w:ascii="Calibri" w:hAnsi="Calibri"/>
          <w:color w:val="000000"/>
          <w:sz w:val="20"/>
          <w:szCs w:val="20"/>
          <w:lang w:val="en-US"/>
        </w:rPr>
        <w:t>prerequisites</w:t>
      </w:r>
      <w:r w:rsidR="0002377B" w:rsidRPr="0002377B">
        <w:rPr>
          <w:rFonts w:ascii="Calibri" w:hAnsi="Calibri"/>
          <w:color w:val="000000"/>
          <w:sz w:val="20"/>
          <w:szCs w:val="20"/>
          <w:lang w:val="en-US"/>
        </w:rPr>
        <w:t xml:space="preserve"> / Settings»)</w:t>
      </w:r>
    </w:p>
    <w:p w:rsidR="0076161C" w:rsidRPr="0002377B" w:rsidRDefault="0076161C" w:rsidP="00AA724A">
      <w:pPr>
        <w:pStyle w:val="NormalWeb"/>
        <w:spacing w:before="0" w:beforeAutospacing="0" w:after="0" w:afterAutospacing="0"/>
        <w:jc w:val="both"/>
        <w:rPr>
          <w:rFonts w:asciiTheme="minorHAnsi" w:hAnsiTheme="minorHAnsi"/>
          <w:sz w:val="10"/>
          <w:szCs w:val="10"/>
          <w:lang w:val="en-US"/>
        </w:rPr>
      </w:pPr>
    </w:p>
    <w:p w:rsidR="0097540D" w:rsidRPr="003D4448" w:rsidRDefault="0097540D" w:rsidP="00AA724A">
      <w:pPr>
        <w:pStyle w:val="NormalWeb"/>
        <w:spacing w:before="0" w:beforeAutospacing="0" w:after="0" w:afterAutospacing="0"/>
        <w:jc w:val="both"/>
        <w:rPr>
          <w:rFonts w:ascii="Calibri" w:hAnsi="Calibri"/>
          <w:color w:val="000000"/>
          <w:sz w:val="22"/>
          <w:szCs w:val="22"/>
          <w:lang w:val="en-US"/>
        </w:rPr>
      </w:pPr>
      <w:r w:rsidRPr="003D4448">
        <w:rPr>
          <w:rFonts w:ascii="Calibri" w:hAnsi="Calibri" w:cs="Calibri"/>
          <w:color w:val="000000"/>
          <w:vertAlign w:val="superscript"/>
          <w:lang w:val="en-US"/>
        </w:rPr>
        <w:t>(</w:t>
      </w:r>
      <w:r w:rsidR="005D0BDE" w:rsidRPr="003D4448">
        <w:rPr>
          <w:rFonts w:ascii="Calibri" w:hAnsi="Calibri" w:cs="Calibri"/>
          <w:color w:val="000000"/>
          <w:vertAlign w:val="superscript"/>
          <w:lang w:val="en-US"/>
        </w:rPr>
        <w:t>9</w:t>
      </w:r>
      <w:r w:rsidRPr="003D4448">
        <w:rPr>
          <w:rFonts w:ascii="Calibri" w:hAnsi="Calibri" w:cs="Calibri"/>
          <w:color w:val="000000"/>
          <w:vertAlign w:val="superscript"/>
          <w:lang w:val="en-US"/>
        </w:rPr>
        <w:t>)</w:t>
      </w:r>
      <w:r w:rsidRPr="003D4448">
        <w:rPr>
          <w:rFonts w:ascii="Calibri" w:hAnsi="Calibri" w:cs="Calibri"/>
          <w:color w:val="000000"/>
          <w:lang w:val="en-US"/>
        </w:rPr>
        <w:t xml:space="preserve"> </w:t>
      </w:r>
      <w:r w:rsidR="003D4448" w:rsidRPr="003D4448">
        <w:rPr>
          <w:rFonts w:ascii="Calibri" w:hAnsi="Calibri"/>
          <w:b/>
          <w:bCs/>
          <w:color w:val="000000"/>
          <w:sz w:val="20"/>
          <w:szCs w:val="20"/>
          <w:lang w:val="en-US"/>
        </w:rPr>
        <w:t>Accurate continuous measurement of belt tension</w:t>
      </w:r>
      <w:r w:rsidRPr="003D4448">
        <w:rPr>
          <w:rFonts w:ascii="Calibri" w:hAnsi="Calibri"/>
          <w:color w:val="000000"/>
          <w:sz w:val="20"/>
          <w:szCs w:val="20"/>
          <w:lang w:val="en-US"/>
        </w:rPr>
        <w:t xml:space="preserve">: </w:t>
      </w:r>
      <w:r w:rsidR="003D4448" w:rsidRPr="003D4448">
        <w:rPr>
          <w:rFonts w:ascii="Calibri" w:hAnsi="Calibri"/>
          <w:color w:val="000000"/>
          <w:sz w:val="20"/>
          <w:szCs w:val="20"/>
          <w:lang w:val="en-US"/>
        </w:rPr>
        <w:t>Since 2002, C3 Expert has developed a method of continuously measuring belt tension, with very little uncertainty, using an ultrasonic sensor.</w:t>
      </w:r>
    </w:p>
    <w:p w:rsidR="0097540D" w:rsidRPr="003D4448" w:rsidRDefault="0097540D" w:rsidP="00AA724A">
      <w:pPr>
        <w:pStyle w:val="NormalWeb"/>
        <w:spacing w:before="0" w:beforeAutospacing="0" w:after="0" w:afterAutospacing="0"/>
        <w:jc w:val="both"/>
        <w:rPr>
          <w:rFonts w:asciiTheme="minorHAnsi" w:hAnsiTheme="minorHAnsi"/>
          <w:sz w:val="10"/>
          <w:szCs w:val="10"/>
          <w:lang w:val="en-US"/>
        </w:rPr>
      </w:pPr>
    </w:p>
    <w:p w:rsidR="0076161C" w:rsidRPr="003D4448" w:rsidRDefault="00BA6EB3" w:rsidP="00AA724A">
      <w:pPr>
        <w:pStyle w:val="NormalWeb"/>
        <w:spacing w:before="0" w:beforeAutospacing="0" w:after="0" w:afterAutospacing="0"/>
        <w:jc w:val="both"/>
        <w:rPr>
          <w:rFonts w:ascii="Calibri" w:hAnsi="Calibri"/>
          <w:color w:val="000000"/>
          <w:sz w:val="20"/>
          <w:szCs w:val="20"/>
          <w:lang w:val="en-US"/>
        </w:rPr>
      </w:pPr>
      <w:r w:rsidRPr="003D4448">
        <w:rPr>
          <w:rFonts w:ascii="Calibri" w:hAnsi="Calibri" w:cs="Calibri"/>
          <w:color w:val="000000"/>
          <w:vertAlign w:val="superscript"/>
          <w:lang w:val="en-US"/>
        </w:rPr>
        <w:t>(</w:t>
      </w:r>
      <w:r w:rsidR="005D0BDE" w:rsidRPr="003D4448">
        <w:rPr>
          <w:rFonts w:ascii="Calibri" w:hAnsi="Calibri" w:cs="Calibri"/>
          <w:color w:val="000000"/>
          <w:vertAlign w:val="superscript"/>
          <w:lang w:val="en-US"/>
        </w:rPr>
        <w:t>10</w:t>
      </w:r>
      <w:r w:rsidRPr="003D4448">
        <w:rPr>
          <w:rFonts w:ascii="Calibri" w:hAnsi="Calibri" w:cs="Calibri"/>
          <w:color w:val="000000"/>
          <w:vertAlign w:val="superscript"/>
          <w:lang w:val="en-US"/>
        </w:rPr>
        <w:t>)</w:t>
      </w:r>
      <w:r w:rsidRPr="003D4448">
        <w:rPr>
          <w:rFonts w:ascii="Calibri" w:hAnsi="Calibri" w:cs="Calibri"/>
          <w:color w:val="000000"/>
          <w:lang w:val="en-US"/>
        </w:rPr>
        <w:t xml:space="preserve"> </w:t>
      </w:r>
      <w:r w:rsidR="003D4448" w:rsidRPr="003D4448">
        <w:rPr>
          <w:rFonts w:ascii="Calibri" w:hAnsi="Calibri"/>
          <w:b/>
          <w:bCs/>
          <w:color w:val="000000"/>
          <w:sz w:val="20"/>
          <w:szCs w:val="20"/>
          <w:lang w:val="en-US"/>
        </w:rPr>
        <w:t>Long life of rollers</w:t>
      </w:r>
      <w:r w:rsidRPr="003D4448">
        <w:rPr>
          <w:rFonts w:ascii="Calibri" w:hAnsi="Calibri"/>
          <w:color w:val="000000"/>
          <w:sz w:val="20"/>
          <w:szCs w:val="20"/>
          <w:lang w:val="en-US"/>
        </w:rPr>
        <w:t xml:space="preserve">: </w:t>
      </w:r>
      <w:r w:rsidR="003D4448" w:rsidRPr="003D4448">
        <w:rPr>
          <w:rFonts w:ascii="Calibri" w:hAnsi="Calibri"/>
          <w:color w:val="000000"/>
          <w:sz w:val="20"/>
          <w:szCs w:val="20"/>
          <w:lang w:val="en-US"/>
        </w:rPr>
        <w:t>in the case of the usual 3 m bottom side, the load applied to them by the belt is 5% to 20% of their admissible load and yet they perish too quickly; on the contrary, the rollers, arranged in a long spacing with a applied load of 100%, have a considerably longer life.</w:t>
      </w:r>
    </w:p>
    <w:p w:rsidR="00924124" w:rsidRPr="003D4448" w:rsidRDefault="00924124" w:rsidP="00AA724A">
      <w:pPr>
        <w:pStyle w:val="NormalWeb"/>
        <w:spacing w:before="0" w:beforeAutospacing="0" w:after="0" w:afterAutospacing="0"/>
        <w:jc w:val="both"/>
        <w:rPr>
          <w:rFonts w:asciiTheme="minorHAnsi" w:hAnsiTheme="minorHAnsi"/>
          <w:sz w:val="10"/>
          <w:szCs w:val="10"/>
          <w:lang w:val="en-US"/>
        </w:rPr>
      </w:pPr>
    </w:p>
    <w:p w:rsidR="0023161C" w:rsidRPr="003D4448" w:rsidRDefault="0023161C" w:rsidP="0023161C">
      <w:pPr>
        <w:pStyle w:val="NormalWeb"/>
        <w:spacing w:before="0" w:beforeAutospacing="0" w:after="0" w:afterAutospacing="0"/>
        <w:jc w:val="both"/>
        <w:rPr>
          <w:rFonts w:ascii="Calibri" w:hAnsi="Calibri"/>
          <w:color w:val="000000"/>
          <w:sz w:val="22"/>
          <w:szCs w:val="22"/>
          <w:lang w:val="en-US"/>
        </w:rPr>
      </w:pPr>
      <w:r w:rsidRPr="003D4448">
        <w:rPr>
          <w:rFonts w:ascii="Calibri" w:hAnsi="Calibri" w:cs="Calibri"/>
          <w:color w:val="000000"/>
          <w:vertAlign w:val="superscript"/>
          <w:lang w:val="en-US"/>
        </w:rPr>
        <w:t>(</w:t>
      </w:r>
      <w:r w:rsidR="00CB215E" w:rsidRPr="003D4448">
        <w:rPr>
          <w:rFonts w:ascii="Calibri" w:hAnsi="Calibri" w:cs="Calibri"/>
          <w:color w:val="000000"/>
          <w:vertAlign w:val="superscript"/>
          <w:lang w:val="en-US"/>
        </w:rPr>
        <w:t>1</w:t>
      </w:r>
      <w:r w:rsidR="005D0BDE" w:rsidRPr="003D4448">
        <w:rPr>
          <w:rFonts w:ascii="Calibri" w:hAnsi="Calibri" w:cs="Calibri"/>
          <w:color w:val="000000"/>
          <w:vertAlign w:val="superscript"/>
          <w:lang w:val="en-US"/>
        </w:rPr>
        <w:t>1</w:t>
      </w:r>
      <w:r w:rsidRPr="003D4448">
        <w:rPr>
          <w:rFonts w:ascii="Calibri" w:hAnsi="Calibri" w:cs="Calibri"/>
          <w:color w:val="000000"/>
          <w:vertAlign w:val="superscript"/>
          <w:lang w:val="en-US"/>
        </w:rPr>
        <w:t>)</w:t>
      </w:r>
      <w:r w:rsidRPr="003D4448">
        <w:rPr>
          <w:rFonts w:ascii="Calibri" w:hAnsi="Calibri" w:cs="Calibri"/>
          <w:color w:val="000000"/>
          <w:lang w:val="en-US"/>
        </w:rPr>
        <w:t xml:space="preserve"> </w:t>
      </w:r>
      <w:r w:rsidR="003D4448" w:rsidRPr="003D4448">
        <w:rPr>
          <w:rFonts w:ascii="Calibri" w:hAnsi="Calibri"/>
          <w:b/>
          <w:bCs/>
          <w:color w:val="000000"/>
          <w:sz w:val="20"/>
          <w:szCs w:val="20"/>
          <w:lang w:val="en-US"/>
        </w:rPr>
        <w:t>Pinch angle of trough idlers</w:t>
      </w:r>
      <w:r w:rsidRPr="003D4448">
        <w:rPr>
          <w:rFonts w:ascii="Calibri" w:hAnsi="Calibri"/>
          <w:color w:val="000000"/>
          <w:sz w:val="20"/>
          <w:szCs w:val="20"/>
          <w:lang w:val="en-US"/>
        </w:rPr>
        <w:t xml:space="preserve">: </w:t>
      </w:r>
      <w:r w:rsidR="003D4448" w:rsidRPr="003D4448">
        <w:rPr>
          <w:rFonts w:ascii="Calibri" w:hAnsi="Calibri"/>
          <w:color w:val="000000"/>
          <w:sz w:val="20"/>
          <w:szCs w:val="20"/>
          <w:lang w:val="en-US"/>
        </w:rPr>
        <w:t>this angle meets the ISO 1537 standard. In this case the side rollers of trough idler have a force convergent to the conveyor axis. It's supposed to re</w:t>
      </w:r>
      <w:r w:rsidR="0099213F">
        <w:rPr>
          <w:rFonts w:ascii="Calibri" w:hAnsi="Calibri"/>
          <w:color w:val="000000"/>
          <w:sz w:val="20"/>
          <w:szCs w:val="20"/>
          <w:lang w:val="en-US"/>
        </w:rPr>
        <w:t>-</w:t>
      </w:r>
      <w:r w:rsidR="003D4448" w:rsidRPr="003D4448">
        <w:rPr>
          <w:rFonts w:ascii="Calibri" w:hAnsi="Calibri"/>
          <w:color w:val="000000"/>
          <w:sz w:val="20"/>
          <w:szCs w:val="20"/>
          <w:lang w:val="en-US"/>
        </w:rPr>
        <w:t>centering the belt in case of drift. This angle represents a considerable power absorbed on the long conveyors, for a very relative efficiency</w:t>
      </w:r>
      <w:r w:rsidRPr="003D4448">
        <w:rPr>
          <w:rFonts w:ascii="Calibri" w:hAnsi="Calibri"/>
          <w:color w:val="000000"/>
          <w:sz w:val="20"/>
          <w:szCs w:val="20"/>
          <w:lang w:val="en-US"/>
        </w:rPr>
        <w:t>.</w:t>
      </w:r>
    </w:p>
    <w:p w:rsidR="0023161C" w:rsidRPr="003D4448" w:rsidRDefault="0023161C" w:rsidP="0023161C">
      <w:pPr>
        <w:pStyle w:val="NormalWeb"/>
        <w:spacing w:before="0" w:beforeAutospacing="0" w:after="0" w:afterAutospacing="0"/>
        <w:jc w:val="both"/>
        <w:rPr>
          <w:rFonts w:asciiTheme="minorHAnsi" w:hAnsiTheme="minorHAnsi"/>
          <w:sz w:val="10"/>
          <w:szCs w:val="10"/>
          <w:lang w:val="en-US"/>
        </w:rPr>
      </w:pPr>
      <w:bookmarkStart w:id="0" w:name="_GoBack"/>
      <w:bookmarkEnd w:id="0"/>
    </w:p>
    <w:p w:rsidR="0076161C" w:rsidRPr="003D4448" w:rsidRDefault="0076161C" w:rsidP="00AA724A">
      <w:pPr>
        <w:pStyle w:val="NormalWeb"/>
        <w:spacing w:before="0" w:beforeAutospacing="0" w:after="0" w:afterAutospacing="0"/>
        <w:jc w:val="both"/>
        <w:rPr>
          <w:rFonts w:ascii="Calibri" w:hAnsi="Calibri"/>
          <w:color w:val="000000"/>
          <w:sz w:val="22"/>
          <w:szCs w:val="22"/>
          <w:lang w:val="en-US"/>
        </w:rPr>
      </w:pPr>
    </w:p>
    <w:p w:rsidR="005E0E8E" w:rsidRPr="003D4448" w:rsidRDefault="005E0E8E" w:rsidP="00AA724A">
      <w:pPr>
        <w:pStyle w:val="NormalWeb"/>
        <w:spacing w:before="0" w:beforeAutospacing="0" w:after="0" w:afterAutospacing="0"/>
        <w:jc w:val="both"/>
        <w:rPr>
          <w:rFonts w:ascii="Calibri" w:hAnsi="Calibri"/>
          <w:color w:val="000000"/>
          <w:sz w:val="22"/>
          <w:szCs w:val="22"/>
          <w:lang w:val="en-US"/>
        </w:rPr>
        <w:sectPr w:rsidR="005E0E8E" w:rsidRPr="003D4448" w:rsidSect="006656AD">
          <w:type w:val="continuous"/>
          <w:pgSz w:w="11906" w:h="16838"/>
          <w:pgMar w:top="816" w:right="849" w:bottom="1134" w:left="851" w:header="284" w:footer="426" w:gutter="0"/>
          <w:cols w:space="708"/>
          <w:docGrid w:linePitch="360"/>
        </w:sectPr>
      </w:pPr>
    </w:p>
    <w:p w:rsidR="00AA724A" w:rsidRDefault="00AA724A" w:rsidP="00AA724A">
      <w:pPr>
        <w:pStyle w:val="NormalWeb"/>
        <w:spacing w:before="0" w:beforeAutospacing="0" w:after="0" w:afterAutospacing="0"/>
        <w:jc w:val="both"/>
      </w:pPr>
      <w:r>
        <w:rPr>
          <w:rFonts w:ascii="Calibri" w:hAnsi="Calibri"/>
          <w:color w:val="000000"/>
          <w:sz w:val="22"/>
          <w:szCs w:val="22"/>
        </w:rPr>
        <w:t>*********************************************************************************</w:t>
      </w:r>
    </w:p>
    <w:p w:rsidR="00AA724A" w:rsidRDefault="00AA724A" w:rsidP="00AA724A">
      <w:pPr>
        <w:pStyle w:val="NormalWeb"/>
        <w:spacing w:before="0" w:beforeAutospacing="0" w:after="0" w:afterAutospacing="0"/>
        <w:jc w:val="both"/>
      </w:pPr>
      <w:r>
        <w:rPr>
          <w:rFonts w:ascii="Calibri" w:hAnsi="Calibri"/>
          <w:b/>
          <w:bCs/>
          <w:color w:val="000000"/>
          <w:sz w:val="22"/>
          <w:szCs w:val="22"/>
        </w:rPr>
        <w:t>Marc des Rieux</w:t>
      </w:r>
      <w:r>
        <w:rPr>
          <w:rFonts w:ascii="Calibri" w:hAnsi="Calibri"/>
          <w:color w:val="000000"/>
          <w:sz w:val="22"/>
          <w:szCs w:val="22"/>
        </w:rPr>
        <w:t xml:space="preserve">, </w:t>
      </w:r>
      <w:r>
        <w:rPr>
          <w:rFonts w:ascii="Calibri" w:hAnsi="Calibri"/>
          <w:b/>
          <w:bCs/>
          <w:color w:val="000000"/>
          <w:sz w:val="22"/>
          <w:szCs w:val="22"/>
        </w:rPr>
        <w:t>Expert</w:t>
      </w:r>
    </w:p>
    <w:p w:rsidR="00AA724A" w:rsidRDefault="00AA724A" w:rsidP="00AA724A">
      <w:pPr>
        <w:pStyle w:val="NormalWeb"/>
        <w:spacing w:before="0" w:beforeAutospacing="0" w:after="0" w:afterAutospacing="0"/>
        <w:jc w:val="both"/>
      </w:pPr>
      <w:r>
        <w:rPr>
          <w:rFonts w:ascii="Calibri" w:hAnsi="Calibri"/>
          <w:color w:val="0000FF"/>
          <w:sz w:val="20"/>
          <w:szCs w:val="20"/>
          <w:u w:val="single"/>
        </w:rPr>
        <w:t>marc.desrieux@c3-expert.com</w:t>
      </w:r>
    </w:p>
    <w:p w:rsidR="00AA724A" w:rsidRPr="00C57993" w:rsidRDefault="0002377B" w:rsidP="00AA724A">
      <w:pPr>
        <w:pStyle w:val="NormalWeb"/>
        <w:spacing w:before="0" w:beforeAutospacing="0" w:after="0" w:afterAutospacing="0"/>
        <w:jc w:val="both"/>
        <w:rPr>
          <w:lang w:val="en-US"/>
        </w:rPr>
      </w:pPr>
      <w:hyperlink r:id="rId26" w:history="1">
        <w:r w:rsidR="00AA724A" w:rsidRPr="00C57993">
          <w:rPr>
            <w:rStyle w:val="Lienhypertexte"/>
            <w:rFonts w:ascii="Calibri" w:hAnsi="Calibri"/>
            <w:sz w:val="20"/>
            <w:szCs w:val="20"/>
            <w:lang w:val="en-US"/>
          </w:rPr>
          <w:t>www.c3-expert.com</w:t>
        </w:r>
      </w:hyperlink>
    </w:p>
    <w:p w:rsidR="00AA724A" w:rsidRPr="00C57993" w:rsidRDefault="00AA724A" w:rsidP="00AA724A">
      <w:pPr>
        <w:rPr>
          <w:lang w:val="en-US"/>
        </w:rPr>
      </w:pPr>
    </w:p>
    <w:p w:rsidR="00AA724A" w:rsidRPr="00AA724A" w:rsidRDefault="00AA724A" w:rsidP="00AA724A">
      <w:pPr>
        <w:pStyle w:val="NormalWeb"/>
        <w:spacing w:before="0" w:beforeAutospacing="0" w:after="0" w:afterAutospacing="0"/>
        <w:rPr>
          <w:lang w:val="en-US"/>
        </w:rPr>
      </w:pPr>
      <w:r w:rsidRPr="00C57993">
        <w:rPr>
          <w:color w:val="000000"/>
          <w:sz w:val="20"/>
          <w:szCs w:val="20"/>
          <w:u w:val="single"/>
          <w:lang w:val="en-US"/>
        </w:rPr>
        <w:t>Cet</w:t>
      </w:r>
      <w:r w:rsidRPr="00AA724A">
        <w:rPr>
          <w:color w:val="000000"/>
          <w:sz w:val="20"/>
          <w:szCs w:val="20"/>
          <w:u w:val="single"/>
          <w:lang w:val="en-US"/>
        </w:rPr>
        <w:t xml:space="preserve"> article a </w:t>
      </w:r>
      <w:r w:rsidRPr="00C57993">
        <w:rPr>
          <w:color w:val="000000"/>
          <w:sz w:val="20"/>
          <w:szCs w:val="20"/>
          <w:u w:val="single"/>
          <w:lang w:val="en-US"/>
        </w:rPr>
        <w:t>été</w:t>
      </w:r>
      <w:r w:rsidRPr="00AA724A">
        <w:rPr>
          <w:color w:val="000000"/>
          <w:sz w:val="20"/>
          <w:szCs w:val="20"/>
          <w:u w:val="single"/>
          <w:lang w:val="en-US"/>
        </w:rPr>
        <w:t xml:space="preserve"> </w:t>
      </w:r>
      <w:r w:rsidRPr="00C57993">
        <w:rPr>
          <w:color w:val="000000"/>
          <w:sz w:val="20"/>
          <w:szCs w:val="20"/>
          <w:u w:val="single"/>
          <w:lang w:val="en-US"/>
        </w:rPr>
        <w:t>publié</w:t>
      </w:r>
      <w:r w:rsidRPr="00AA724A">
        <w:rPr>
          <w:color w:val="000000"/>
          <w:sz w:val="20"/>
          <w:szCs w:val="20"/>
          <w:u w:val="single"/>
          <w:lang w:val="en-US"/>
        </w:rPr>
        <w:t xml:space="preserve"> / This article was published in</w:t>
      </w:r>
      <w:r w:rsidRPr="00AA724A">
        <w:rPr>
          <w:color w:val="000000"/>
          <w:sz w:val="20"/>
          <w:szCs w:val="20"/>
          <w:lang w:val="en-US"/>
        </w:rPr>
        <w:t> :</w:t>
      </w:r>
      <w:r w:rsidR="00E44FD3">
        <w:rPr>
          <w:color w:val="000000"/>
          <w:sz w:val="20"/>
          <w:szCs w:val="20"/>
          <w:lang w:val="en-US"/>
        </w:rPr>
        <w:t xml:space="preserve"> </w:t>
      </w:r>
    </w:p>
    <w:sectPr w:rsidR="00AA724A" w:rsidRPr="00AA724A" w:rsidSect="00B72A2F">
      <w:type w:val="continuous"/>
      <w:pgSz w:w="11906" w:h="16838"/>
      <w:pgMar w:top="816" w:right="849" w:bottom="1134" w:left="851" w:header="284"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89" w:rsidRDefault="00D96D89" w:rsidP="006B3E4A">
      <w:r>
        <w:separator/>
      </w:r>
    </w:p>
  </w:endnote>
  <w:endnote w:type="continuationSeparator" w:id="0">
    <w:p w:rsidR="00D96D89" w:rsidRDefault="00D96D89" w:rsidP="006B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798421"/>
      <w:docPartObj>
        <w:docPartGallery w:val="Page Numbers (Bottom of Page)"/>
        <w:docPartUnique/>
      </w:docPartObj>
    </w:sdtPr>
    <w:sdtContent>
      <w:p w:rsidR="0002377B" w:rsidRDefault="0002377B">
        <w:pPr>
          <w:pStyle w:val="Pieddepage"/>
          <w:jc w:val="right"/>
        </w:pPr>
        <w:r>
          <w:fldChar w:fldCharType="begin"/>
        </w:r>
        <w:r>
          <w:instrText>PAGE   \* MERGEFORMAT</w:instrText>
        </w:r>
        <w:r>
          <w:fldChar w:fldCharType="separate"/>
        </w:r>
        <w:r w:rsidR="00D96D8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89" w:rsidRDefault="00D96D89" w:rsidP="006B3E4A">
      <w:r>
        <w:separator/>
      </w:r>
    </w:p>
  </w:footnote>
  <w:footnote w:type="continuationSeparator" w:id="0">
    <w:p w:rsidR="00D96D89" w:rsidRDefault="00D96D89" w:rsidP="006B3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7B" w:rsidRDefault="0002377B" w:rsidP="003603C9">
    <w:pPr>
      <w:jc w:val="right"/>
    </w:pPr>
    <w:r w:rsidRPr="009D1231">
      <w:rPr>
        <w:rFonts w:ascii="Calibri" w:hAnsi="Calibri"/>
        <w:sz w:val="16"/>
      </w:rPr>
      <w:t>C3 EXPERT SAS /</w:t>
    </w:r>
    <w:r>
      <w:rPr>
        <w:rFonts w:ascii="Calibri" w:hAnsi="Calibri"/>
        <w:sz w:val="16"/>
      </w:rPr>
      <w:t xml:space="preserve"> </w:t>
    </w:r>
    <w:r>
      <w:rPr>
        <w:rFonts w:ascii="Calibri" w:hAnsi="Calibri"/>
        <w:color w:val="000000"/>
        <w:sz w:val="20"/>
        <w:szCs w:val="20"/>
      </w:rPr>
      <w:t>Supports de bande</w:t>
    </w:r>
    <w:r w:rsidRPr="003603C9">
      <w:rPr>
        <w:rFonts w:ascii="Calibri" w:hAnsi="Calibri"/>
        <w:color w:val="000000"/>
        <w:sz w:val="20"/>
        <w:szCs w:val="20"/>
      </w:rPr>
      <w:t xml:space="preserve"> </w:t>
    </w:r>
    <w:r>
      <w:rPr>
        <w:rFonts w:ascii="Calibri" w:hAnsi="Calibri"/>
        <w:color w:val="000000"/>
        <w:sz w:val="20"/>
        <w:szCs w:val="20"/>
      </w:rPr>
      <w:t>« </w:t>
    </w:r>
    <w:r w:rsidRPr="003603C9">
      <w:rPr>
        <w:rFonts w:ascii="Calibri" w:hAnsi="Calibri"/>
        <w:color w:val="000000"/>
        <w:sz w:val="20"/>
        <w:szCs w:val="20"/>
      </w:rPr>
      <w:t>pas long</w:t>
    </w:r>
    <w:r>
      <w:rPr>
        <w:rFonts w:ascii="Calibri" w:hAnsi="Calibri"/>
        <w:color w:val="000000"/>
        <w:sz w:val="20"/>
        <w:szCs w:val="20"/>
      </w:rPr>
      <w:t xml:space="preserve"> » </w:t>
    </w:r>
    <w:r w:rsidRPr="009D1231">
      <w:rPr>
        <w:rFonts w:ascii="Calibri" w:hAnsi="Calibri"/>
        <w:sz w:val="16"/>
      </w:rPr>
      <w:t>/ 2</w:t>
    </w:r>
    <w:r>
      <w:rPr>
        <w:rFonts w:ascii="Calibri" w:hAnsi="Calibri"/>
        <w:sz w:val="16"/>
      </w:rPr>
      <w:t>019-02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2098"/>
    <w:multiLevelType w:val="hybridMultilevel"/>
    <w:tmpl w:val="42366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F6442A"/>
    <w:multiLevelType w:val="hybridMultilevel"/>
    <w:tmpl w:val="B24C9346"/>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252C3C67"/>
    <w:multiLevelType w:val="hybridMultilevel"/>
    <w:tmpl w:val="D4B603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A6131F"/>
    <w:multiLevelType w:val="hybridMultilevel"/>
    <w:tmpl w:val="A46C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163DBE"/>
    <w:multiLevelType w:val="hybridMultilevel"/>
    <w:tmpl w:val="025E2116"/>
    <w:lvl w:ilvl="0" w:tplc="040C0011">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CD819C1"/>
    <w:multiLevelType w:val="hybridMultilevel"/>
    <w:tmpl w:val="7BC2288E"/>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33BC7D0B"/>
    <w:multiLevelType w:val="hybridMultilevel"/>
    <w:tmpl w:val="C66A6F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864FB3"/>
    <w:multiLevelType w:val="hybridMultilevel"/>
    <w:tmpl w:val="8BF49E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8361E6"/>
    <w:multiLevelType w:val="hybridMultilevel"/>
    <w:tmpl w:val="022CAB7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73E40BA"/>
    <w:multiLevelType w:val="hybridMultilevel"/>
    <w:tmpl w:val="B2D64E6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5CDA4EB0"/>
    <w:multiLevelType w:val="hybridMultilevel"/>
    <w:tmpl w:val="0EFE8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C75527"/>
    <w:multiLevelType w:val="hybridMultilevel"/>
    <w:tmpl w:val="B14AFA1C"/>
    <w:lvl w:ilvl="0" w:tplc="C4AA3A22">
      <w:numFmt w:val="bullet"/>
      <w:lvlText w:val="•"/>
      <w:lvlJc w:val="left"/>
      <w:pPr>
        <w:ind w:left="720" w:hanging="360"/>
      </w:pPr>
      <w:rPr>
        <w:rFonts w:ascii="Calibri" w:eastAsia="Times New Roman"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3"/>
  </w:num>
  <w:num w:numId="5">
    <w:abstractNumId w:val="4"/>
  </w:num>
  <w:num w:numId="6">
    <w:abstractNumId w:val="5"/>
  </w:num>
  <w:num w:numId="7">
    <w:abstractNumId w:val="2"/>
  </w:num>
  <w:num w:numId="8">
    <w:abstractNumId w:val="7"/>
  </w:num>
  <w:num w:numId="9">
    <w:abstractNumId w:val="0"/>
  </w:num>
  <w:num w:numId="10">
    <w:abstractNumId w:val="11"/>
  </w:num>
  <w:num w:numId="11">
    <w:abstractNumId w:val="1"/>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4A"/>
    <w:rsid w:val="00002C19"/>
    <w:rsid w:val="00003B36"/>
    <w:rsid w:val="00005DA9"/>
    <w:rsid w:val="00007DBD"/>
    <w:rsid w:val="00007FCD"/>
    <w:rsid w:val="0001295C"/>
    <w:rsid w:val="00013F0D"/>
    <w:rsid w:val="000153C6"/>
    <w:rsid w:val="00023287"/>
    <w:rsid w:val="0002377B"/>
    <w:rsid w:val="00024221"/>
    <w:rsid w:val="00024884"/>
    <w:rsid w:val="00024E98"/>
    <w:rsid w:val="000255F5"/>
    <w:rsid w:val="00026482"/>
    <w:rsid w:val="00033535"/>
    <w:rsid w:val="00034306"/>
    <w:rsid w:val="00037C3B"/>
    <w:rsid w:val="00037D88"/>
    <w:rsid w:val="00041662"/>
    <w:rsid w:val="00041DA7"/>
    <w:rsid w:val="00043EA0"/>
    <w:rsid w:val="0005390C"/>
    <w:rsid w:val="00065180"/>
    <w:rsid w:val="000733FC"/>
    <w:rsid w:val="0007506C"/>
    <w:rsid w:val="00077907"/>
    <w:rsid w:val="00084FA3"/>
    <w:rsid w:val="00092D5D"/>
    <w:rsid w:val="00093294"/>
    <w:rsid w:val="0009796E"/>
    <w:rsid w:val="00097FB4"/>
    <w:rsid w:val="000A0BF8"/>
    <w:rsid w:val="000A3126"/>
    <w:rsid w:val="000A4386"/>
    <w:rsid w:val="000A5B5C"/>
    <w:rsid w:val="000A65EB"/>
    <w:rsid w:val="000B1E0A"/>
    <w:rsid w:val="000C17F0"/>
    <w:rsid w:val="000C58AB"/>
    <w:rsid w:val="000C7169"/>
    <w:rsid w:val="000C753F"/>
    <w:rsid w:val="000D207D"/>
    <w:rsid w:val="000D5472"/>
    <w:rsid w:val="000D582E"/>
    <w:rsid w:val="000D6828"/>
    <w:rsid w:val="000E34E8"/>
    <w:rsid w:val="000E3E8C"/>
    <w:rsid w:val="000F104C"/>
    <w:rsid w:val="000F3CA6"/>
    <w:rsid w:val="000F4589"/>
    <w:rsid w:val="00100722"/>
    <w:rsid w:val="001010BF"/>
    <w:rsid w:val="001017F8"/>
    <w:rsid w:val="00103224"/>
    <w:rsid w:val="001036E0"/>
    <w:rsid w:val="0010377C"/>
    <w:rsid w:val="001055E8"/>
    <w:rsid w:val="00111582"/>
    <w:rsid w:val="00111D84"/>
    <w:rsid w:val="00112C51"/>
    <w:rsid w:val="001162A5"/>
    <w:rsid w:val="00117131"/>
    <w:rsid w:val="00120192"/>
    <w:rsid w:val="00124F44"/>
    <w:rsid w:val="001252D2"/>
    <w:rsid w:val="001326BE"/>
    <w:rsid w:val="00133ED5"/>
    <w:rsid w:val="001347E2"/>
    <w:rsid w:val="00136B7E"/>
    <w:rsid w:val="001421F7"/>
    <w:rsid w:val="00142FF7"/>
    <w:rsid w:val="00144DEF"/>
    <w:rsid w:val="00153556"/>
    <w:rsid w:val="001613A1"/>
    <w:rsid w:val="00161EC5"/>
    <w:rsid w:val="001632F7"/>
    <w:rsid w:val="001665D6"/>
    <w:rsid w:val="00166FB5"/>
    <w:rsid w:val="00172EBB"/>
    <w:rsid w:val="00177DE1"/>
    <w:rsid w:val="001802AB"/>
    <w:rsid w:val="00180D1D"/>
    <w:rsid w:val="00183C78"/>
    <w:rsid w:val="00184045"/>
    <w:rsid w:val="001853BB"/>
    <w:rsid w:val="00186268"/>
    <w:rsid w:val="00192CD8"/>
    <w:rsid w:val="00196146"/>
    <w:rsid w:val="001A063D"/>
    <w:rsid w:val="001A158D"/>
    <w:rsid w:val="001A22DE"/>
    <w:rsid w:val="001A23EC"/>
    <w:rsid w:val="001A34FF"/>
    <w:rsid w:val="001A4C5C"/>
    <w:rsid w:val="001A6FFE"/>
    <w:rsid w:val="001B2BC6"/>
    <w:rsid w:val="001B43DB"/>
    <w:rsid w:val="001B473B"/>
    <w:rsid w:val="001C0654"/>
    <w:rsid w:val="001C4373"/>
    <w:rsid w:val="001C5869"/>
    <w:rsid w:val="001C66A0"/>
    <w:rsid w:val="001C6C04"/>
    <w:rsid w:val="001D0BAE"/>
    <w:rsid w:val="001D3C34"/>
    <w:rsid w:val="001E041B"/>
    <w:rsid w:val="001E06D4"/>
    <w:rsid w:val="001E36F7"/>
    <w:rsid w:val="001E5757"/>
    <w:rsid w:val="001E6137"/>
    <w:rsid w:val="001E6A19"/>
    <w:rsid w:val="001F1F8E"/>
    <w:rsid w:val="001F3C21"/>
    <w:rsid w:val="001F7B31"/>
    <w:rsid w:val="00200DA5"/>
    <w:rsid w:val="00201420"/>
    <w:rsid w:val="00214BFE"/>
    <w:rsid w:val="00216848"/>
    <w:rsid w:val="002178A5"/>
    <w:rsid w:val="00221C0F"/>
    <w:rsid w:val="00222722"/>
    <w:rsid w:val="00225274"/>
    <w:rsid w:val="0023161C"/>
    <w:rsid w:val="002328D3"/>
    <w:rsid w:val="002358A3"/>
    <w:rsid w:val="002426B5"/>
    <w:rsid w:val="00251867"/>
    <w:rsid w:val="00257497"/>
    <w:rsid w:val="00257EEF"/>
    <w:rsid w:val="00263C69"/>
    <w:rsid w:val="00264B43"/>
    <w:rsid w:val="002654A1"/>
    <w:rsid w:val="0027055C"/>
    <w:rsid w:val="00273E8A"/>
    <w:rsid w:val="0027619A"/>
    <w:rsid w:val="00276D5E"/>
    <w:rsid w:val="0028478F"/>
    <w:rsid w:val="00285A77"/>
    <w:rsid w:val="00287459"/>
    <w:rsid w:val="00287EA9"/>
    <w:rsid w:val="00292E86"/>
    <w:rsid w:val="00297110"/>
    <w:rsid w:val="002A3847"/>
    <w:rsid w:val="002B02F2"/>
    <w:rsid w:val="002B3776"/>
    <w:rsid w:val="002B4082"/>
    <w:rsid w:val="002B4C12"/>
    <w:rsid w:val="002B4FD1"/>
    <w:rsid w:val="002B7D45"/>
    <w:rsid w:val="002C27F2"/>
    <w:rsid w:val="002C2994"/>
    <w:rsid w:val="002C374D"/>
    <w:rsid w:val="002C5ED0"/>
    <w:rsid w:val="002C7BE7"/>
    <w:rsid w:val="002C7D9F"/>
    <w:rsid w:val="002D39FD"/>
    <w:rsid w:val="002D7397"/>
    <w:rsid w:val="002E00CA"/>
    <w:rsid w:val="002E24A6"/>
    <w:rsid w:val="002E39F8"/>
    <w:rsid w:val="002E791D"/>
    <w:rsid w:val="002F0185"/>
    <w:rsid w:val="002F3F9C"/>
    <w:rsid w:val="002F6FD9"/>
    <w:rsid w:val="00303CAB"/>
    <w:rsid w:val="0031024C"/>
    <w:rsid w:val="003202AC"/>
    <w:rsid w:val="0032133F"/>
    <w:rsid w:val="0032285E"/>
    <w:rsid w:val="00324B38"/>
    <w:rsid w:val="00325F6A"/>
    <w:rsid w:val="00327745"/>
    <w:rsid w:val="0033049F"/>
    <w:rsid w:val="00334D27"/>
    <w:rsid w:val="003362A5"/>
    <w:rsid w:val="00341198"/>
    <w:rsid w:val="00344FD0"/>
    <w:rsid w:val="0035068B"/>
    <w:rsid w:val="00351732"/>
    <w:rsid w:val="00354341"/>
    <w:rsid w:val="00356177"/>
    <w:rsid w:val="0035741C"/>
    <w:rsid w:val="003603C9"/>
    <w:rsid w:val="003625C5"/>
    <w:rsid w:val="00363232"/>
    <w:rsid w:val="00363356"/>
    <w:rsid w:val="003651AC"/>
    <w:rsid w:val="0036673A"/>
    <w:rsid w:val="003670DD"/>
    <w:rsid w:val="00374781"/>
    <w:rsid w:val="0037757F"/>
    <w:rsid w:val="00380FA9"/>
    <w:rsid w:val="003857C7"/>
    <w:rsid w:val="003918D3"/>
    <w:rsid w:val="00392330"/>
    <w:rsid w:val="003926CD"/>
    <w:rsid w:val="00393422"/>
    <w:rsid w:val="00397299"/>
    <w:rsid w:val="003A2671"/>
    <w:rsid w:val="003A47AD"/>
    <w:rsid w:val="003B7FC6"/>
    <w:rsid w:val="003C1EEB"/>
    <w:rsid w:val="003C37D6"/>
    <w:rsid w:val="003D15A8"/>
    <w:rsid w:val="003D4268"/>
    <w:rsid w:val="003D4448"/>
    <w:rsid w:val="003D6176"/>
    <w:rsid w:val="003D74D4"/>
    <w:rsid w:val="003E5C7E"/>
    <w:rsid w:val="003E5F3B"/>
    <w:rsid w:val="003F150C"/>
    <w:rsid w:val="003F519B"/>
    <w:rsid w:val="003F57DC"/>
    <w:rsid w:val="003F70F7"/>
    <w:rsid w:val="00401230"/>
    <w:rsid w:val="00401396"/>
    <w:rsid w:val="00406A24"/>
    <w:rsid w:val="00407468"/>
    <w:rsid w:val="00413ECD"/>
    <w:rsid w:val="00415AE1"/>
    <w:rsid w:val="004175C0"/>
    <w:rsid w:val="00420E82"/>
    <w:rsid w:val="004231E5"/>
    <w:rsid w:val="00423C88"/>
    <w:rsid w:val="0042436F"/>
    <w:rsid w:val="00430091"/>
    <w:rsid w:val="00430BB6"/>
    <w:rsid w:val="00432FB9"/>
    <w:rsid w:val="00441A42"/>
    <w:rsid w:val="00442EBF"/>
    <w:rsid w:val="004438D1"/>
    <w:rsid w:val="00444D11"/>
    <w:rsid w:val="00445BBB"/>
    <w:rsid w:val="00451096"/>
    <w:rsid w:val="00452370"/>
    <w:rsid w:val="004523C7"/>
    <w:rsid w:val="004552A9"/>
    <w:rsid w:val="00455949"/>
    <w:rsid w:val="00473F0B"/>
    <w:rsid w:val="004741C2"/>
    <w:rsid w:val="004749B0"/>
    <w:rsid w:val="004809E3"/>
    <w:rsid w:val="00482F21"/>
    <w:rsid w:val="00483227"/>
    <w:rsid w:val="00486856"/>
    <w:rsid w:val="00486A40"/>
    <w:rsid w:val="0049179F"/>
    <w:rsid w:val="00496F2F"/>
    <w:rsid w:val="004A1613"/>
    <w:rsid w:val="004B0F75"/>
    <w:rsid w:val="004B237F"/>
    <w:rsid w:val="004B2766"/>
    <w:rsid w:val="004B352E"/>
    <w:rsid w:val="004B734C"/>
    <w:rsid w:val="004B7980"/>
    <w:rsid w:val="004C1783"/>
    <w:rsid w:val="004C3872"/>
    <w:rsid w:val="004C5C81"/>
    <w:rsid w:val="004D4789"/>
    <w:rsid w:val="004D61BC"/>
    <w:rsid w:val="004E3EF6"/>
    <w:rsid w:val="004E419A"/>
    <w:rsid w:val="004F0EC3"/>
    <w:rsid w:val="004F2071"/>
    <w:rsid w:val="004F2224"/>
    <w:rsid w:val="004F39E8"/>
    <w:rsid w:val="004F53CC"/>
    <w:rsid w:val="004F647A"/>
    <w:rsid w:val="0050079D"/>
    <w:rsid w:val="00500C07"/>
    <w:rsid w:val="00502CDD"/>
    <w:rsid w:val="00504B91"/>
    <w:rsid w:val="005059CA"/>
    <w:rsid w:val="005061D7"/>
    <w:rsid w:val="00506369"/>
    <w:rsid w:val="005073C5"/>
    <w:rsid w:val="0050784F"/>
    <w:rsid w:val="00507B3C"/>
    <w:rsid w:val="00513260"/>
    <w:rsid w:val="0051436F"/>
    <w:rsid w:val="00515AE6"/>
    <w:rsid w:val="005202CD"/>
    <w:rsid w:val="005223AE"/>
    <w:rsid w:val="00522772"/>
    <w:rsid w:val="00524570"/>
    <w:rsid w:val="00530576"/>
    <w:rsid w:val="005343D7"/>
    <w:rsid w:val="005363DD"/>
    <w:rsid w:val="00536860"/>
    <w:rsid w:val="00536A1A"/>
    <w:rsid w:val="005460CE"/>
    <w:rsid w:val="00546EB8"/>
    <w:rsid w:val="005501FC"/>
    <w:rsid w:val="00551BCA"/>
    <w:rsid w:val="00552FAB"/>
    <w:rsid w:val="00556363"/>
    <w:rsid w:val="005575B8"/>
    <w:rsid w:val="005577F0"/>
    <w:rsid w:val="00561132"/>
    <w:rsid w:val="00562046"/>
    <w:rsid w:val="00562A8A"/>
    <w:rsid w:val="00565BF1"/>
    <w:rsid w:val="005664FC"/>
    <w:rsid w:val="00570A49"/>
    <w:rsid w:val="00576EC6"/>
    <w:rsid w:val="005806E0"/>
    <w:rsid w:val="00585437"/>
    <w:rsid w:val="00590DD0"/>
    <w:rsid w:val="00593607"/>
    <w:rsid w:val="00597A2E"/>
    <w:rsid w:val="005A3EE0"/>
    <w:rsid w:val="005A4E1B"/>
    <w:rsid w:val="005A7091"/>
    <w:rsid w:val="005A7D7E"/>
    <w:rsid w:val="005B02D0"/>
    <w:rsid w:val="005B52C7"/>
    <w:rsid w:val="005B5D70"/>
    <w:rsid w:val="005C256E"/>
    <w:rsid w:val="005C2FC4"/>
    <w:rsid w:val="005C4168"/>
    <w:rsid w:val="005C4DB7"/>
    <w:rsid w:val="005C62C3"/>
    <w:rsid w:val="005C7B1F"/>
    <w:rsid w:val="005C7B5D"/>
    <w:rsid w:val="005D0BDE"/>
    <w:rsid w:val="005D6154"/>
    <w:rsid w:val="005D67F6"/>
    <w:rsid w:val="005E0E8E"/>
    <w:rsid w:val="005E7C7B"/>
    <w:rsid w:val="005F0006"/>
    <w:rsid w:val="005F0353"/>
    <w:rsid w:val="005F0A4A"/>
    <w:rsid w:val="006018ED"/>
    <w:rsid w:val="00602B2A"/>
    <w:rsid w:val="006064F3"/>
    <w:rsid w:val="006069BF"/>
    <w:rsid w:val="006111C0"/>
    <w:rsid w:val="0061298C"/>
    <w:rsid w:val="00614D02"/>
    <w:rsid w:val="00616625"/>
    <w:rsid w:val="00622BB4"/>
    <w:rsid w:val="00623A60"/>
    <w:rsid w:val="0062519B"/>
    <w:rsid w:val="00630F7D"/>
    <w:rsid w:val="006315D1"/>
    <w:rsid w:val="006331AC"/>
    <w:rsid w:val="00644428"/>
    <w:rsid w:val="00646D88"/>
    <w:rsid w:val="00647F4A"/>
    <w:rsid w:val="00653578"/>
    <w:rsid w:val="0065700F"/>
    <w:rsid w:val="00660C99"/>
    <w:rsid w:val="00661434"/>
    <w:rsid w:val="00661986"/>
    <w:rsid w:val="00662366"/>
    <w:rsid w:val="00663345"/>
    <w:rsid w:val="006635F7"/>
    <w:rsid w:val="00663826"/>
    <w:rsid w:val="00663BC7"/>
    <w:rsid w:val="006656AD"/>
    <w:rsid w:val="006659A5"/>
    <w:rsid w:val="00665E0D"/>
    <w:rsid w:val="006664EA"/>
    <w:rsid w:val="00667B33"/>
    <w:rsid w:val="0067519C"/>
    <w:rsid w:val="00676EC7"/>
    <w:rsid w:val="00677943"/>
    <w:rsid w:val="00677AE3"/>
    <w:rsid w:val="006817F4"/>
    <w:rsid w:val="00682E6E"/>
    <w:rsid w:val="00685F21"/>
    <w:rsid w:val="006927EC"/>
    <w:rsid w:val="00692837"/>
    <w:rsid w:val="00694DA5"/>
    <w:rsid w:val="00696080"/>
    <w:rsid w:val="00696245"/>
    <w:rsid w:val="006A2A5E"/>
    <w:rsid w:val="006A3E70"/>
    <w:rsid w:val="006A7150"/>
    <w:rsid w:val="006A7E43"/>
    <w:rsid w:val="006B18AE"/>
    <w:rsid w:val="006B1BF1"/>
    <w:rsid w:val="006B27DB"/>
    <w:rsid w:val="006B3E4A"/>
    <w:rsid w:val="006B7603"/>
    <w:rsid w:val="006B7A8A"/>
    <w:rsid w:val="006C06A7"/>
    <w:rsid w:val="006C1B23"/>
    <w:rsid w:val="006C2F4D"/>
    <w:rsid w:val="006C343B"/>
    <w:rsid w:val="006D21C8"/>
    <w:rsid w:val="006D5090"/>
    <w:rsid w:val="006E0A49"/>
    <w:rsid w:val="006E181E"/>
    <w:rsid w:val="006E42D3"/>
    <w:rsid w:val="006F0880"/>
    <w:rsid w:val="006F30FA"/>
    <w:rsid w:val="006F4830"/>
    <w:rsid w:val="006F5739"/>
    <w:rsid w:val="00706D00"/>
    <w:rsid w:val="00707266"/>
    <w:rsid w:val="0070762B"/>
    <w:rsid w:val="00711902"/>
    <w:rsid w:val="00714A2E"/>
    <w:rsid w:val="00715617"/>
    <w:rsid w:val="0071714B"/>
    <w:rsid w:val="00720E39"/>
    <w:rsid w:val="00726D6B"/>
    <w:rsid w:val="00730B3E"/>
    <w:rsid w:val="00732086"/>
    <w:rsid w:val="00732AAA"/>
    <w:rsid w:val="007345D6"/>
    <w:rsid w:val="00735ED2"/>
    <w:rsid w:val="0073626F"/>
    <w:rsid w:val="00742EDB"/>
    <w:rsid w:val="00744909"/>
    <w:rsid w:val="0074793F"/>
    <w:rsid w:val="00747C6A"/>
    <w:rsid w:val="00751777"/>
    <w:rsid w:val="00751EE5"/>
    <w:rsid w:val="007520C1"/>
    <w:rsid w:val="0075577C"/>
    <w:rsid w:val="0076161C"/>
    <w:rsid w:val="00767214"/>
    <w:rsid w:val="00767ED6"/>
    <w:rsid w:val="00770AF7"/>
    <w:rsid w:val="00772FBF"/>
    <w:rsid w:val="00780407"/>
    <w:rsid w:val="00782C4F"/>
    <w:rsid w:val="00783EE9"/>
    <w:rsid w:val="00785A35"/>
    <w:rsid w:val="007933FC"/>
    <w:rsid w:val="00793C12"/>
    <w:rsid w:val="007945CB"/>
    <w:rsid w:val="00795416"/>
    <w:rsid w:val="00797FAC"/>
    <w:rsid w:val="007A1CB0"/>
    <w:rsid w:val="007B07EC"/>
    <w:rsid w:val="007B11D7"/>
    <w:rsid w:val="007B3BE1"/>
    <w:rsid w:val="007B4DCB"/>
    <w:rsid w:val="007B77DA"/>
    <w:rsid w:val="007C0885"/>
    <w:rsid w:val="007C170A"/>
    <w:rsid w:val="007C5069"/>
    <w:rsid w:val="007C53BB"/>
    <w:rsid w:val="007D12CC"/>
    <w:rsid w:val="007D16E6"/>
    <w:rsid w:val="007D2E37"/>
    <w:rsid w:val="007D477C"/>
    <w:rsid w:val="007D732D"/>
    <w:rsid w:val="007D7862"/>
    <w:rsid w:val="007E2447"/>
    <w:rsid w:val="007E4551"/>
    <w:rsid w:val="007E7208"/>
    <w:rsid w:val="00800445"/>
    <w:rsid w:val="00806FFF"/>
    <w:rsid w:val="0082097F"/>
    <w:rsid w:val="00821118"/>
    <w:rsid w:val="00824516"/>
    <w:rsid w:val="0082716F"/>
    <w:rsid w:val="00833DA2"/>
    <w:rsid w:val="00834B11"/>
    <w:rsid w:val="00840FEA"/>
    <w:rsid w:val="0084320A"/>
    <w:rsid w:val="00847BC2"/>
    <w:rsid w:val="0085284E"/>
    <w:rsid w:val="0086156D"/>
    <w:rsid w:val="008631BF"/>
    <w:rsid w:val="008667AF"/>
    <w:rsid w:val="008720C0"/>
    <w:rsid w:val="008755D8"/>
    <w:rsid w:val="00884250"/>
    <w:rsid w:val="00895AAD"/>
    <w:rsid w:val="008972B2"/>
    <w:rsid w:val="008A140B"/>
    <w:rsid w:val="008A2963"/>
    <w:rsid w:val="008B2638"/>
    <w:rsid w:val="008B4DC6"/>
    <w:rsid w:val="008B5ADD"/>
    <w:rsid w:val="008C0A07"/>
    <w:rsid w:val="008C111B"/>
    <w:rsid w:val="008C4170"/>
    <w:rsid w:val="008C7DF5"/>
    <w:rsid w:val="008D2C32"/>
    <w:rsid w:val="008D4655"/>
    <w:rsid w:val="008D5F20"/>
    <w:rsid w:val="008D64EA"/>
    <w:rsid w:val="008E024C"/>
    <w:rsid w:val="008E0C26"/>
    <w:rsid w:val="008E20F7"/>
    <w:rsid w:val="008E5C5D"/>
    <w:rsid w:val="008E5E1A"/>
    <w:rsid w:val="008E72CB"/>
    <w:rsid w:val="008F0C9C"/>
    <w:rsid w:val="008F33DA"/>
    <w:rsid w:val="008F5C75"/>
    <w:rsid w:val="0090203D"/>
    <w:rsid w:val="00902B02"/>
    <w:rsid w:val="00903EEC"/>
    <w:rsid w:val="00910FCC"/>
    <w:rsid w:val="009124BA"/>
    <w:rsid w:val="009126A6"/>
    <w:rsid w:val="00913DF9"/>
    <w:rsid w:val="00920B81"/>
    <w:rsid w:val="00924124"/>
    <w:rsid w:val="00930E19"/>
    <w:rsid w:val="00933694"/>
    <w:rsid w:val="00936AD1"/>
    <w:rsid w:val="009378AD"/>
    <w:rsid w:val="0094172E"/>
    <w:rsid w:val="00944591"/>
    <w:rsid w:val="0094554A"/>
    <w:rsid w:val="00946462"/>
    <w:rsid w:val="009473C5"/>
    <w:rsid w:val="00947463"/>
    <w:rsid w:val="00951DBB"/>
    <w:rsid w:val="00953C34"/>
    <w:rsid w:val="00954544"/>
    <w:rsid w:val="009571A3"/>
    <w:rsid w:val="00961B5E"/>
    <w:rsid w:val="00961FD9"/>
    <w:rsid w:val="00962C6A"/>
    <w:rsid w:val="009636D4"/>
    <w:rsid w:val="0096751F"/>
    <w:rsid w:val="00967951"/>
    <w:rsid w:val="00970464"/>
    <w:rsid w:val="009708A5"/>
    <w:rsid w:val="0097228C"/>
    <w:rsid w:val="00974C7B"/>
    <w:rsid w:val="0097540D"/>
    <w:rsid w:val="009805DE"/>
    <w:rsid w:val="009812DA"/>
    <w:rsid w:val="0099213F"/>
    <w:rsid w:val="00993610"/>
    <w:rsid w:val="009A49C8"/>
    <w:rsid w:val="009A51F6"/>
    <w:rsid w:val="009B1016"/>
    <w:rsid w:val="009B765E"/>
    <w:rsid w:val="009C79C2"/>
    <w:rsid w:val="009D2045"/>
    <w:rsid w:val="009D3B94"/>
    <w:rsid w:val="009D4D13"/>
    <w:rsid w:val="009D5275"/>
    <w:rsid w:val="009E2BC2"/>
    <w:rsid w:val="009E41EA"/>
    <w:rsid w:val="009E6C9D"/>
    <w:rsid w:val="009E6CE0"/>
    <w:rsid w:val="009E6EB5"/>
    <w:rsid w:val="009E7643"/>
    <w:rsid w:val="009F2822"/>
    <w:rsid w:val="009F599F"/>
    <w:rsid w:val="009F5F2F"/>
    <w:rsid w:val="00A02787"/>
    <w:rsid w:val="00A059CF"/>
    <w:rsid w:val="00A05B27"/>
    <w:rsid w:val="00A06061"/>
    <w:rsid w:val="00A14108"/>
    <w:rsid w:val="00A22111"/>
    <w:rsid w:val="00A242B0"/>
    <w:rsid w:val="00A24F19"/>
    <w:rsid w:val="00A25C6E"/>
    <w:rsid w:val="00A26232"/>
    <w:rsid w:val="00A264C5"/>
    <w:rsid w:val="00A26999"/>
    <w:rsid w:val="00A26D0C"/>
    <w:rsid w:val="00A3002F"/>
    <w:rsid w:val="00A3270C"/>
    <w:rsid w:val="00A344C3"/>
    <w:rsid w:val="00A419FA"/>
    <w:rsid w:val="00A41F6A"/>
    <w:rsid w:val="00A46038"/>
    <w:rsid w:val="00A474D6"/>
    <w:rsid w:val="00A55B9F"/>
    <w:rsid w:val="00A55C9B"/>
    <w:rsid w:val="00A55FFA"/>
    <w:rsid w:val="00A5691C"/>
    <w:rsid w:val="00A56E0C"/>
    <w:rsid w:val="00A57A4A"/>
    <w:rsid w:val="00A75744"/>
    <w:rsid w:val="00A862FF"/>
    <w:rsid w:val="00A864AC"/>
    <w:rsid w:val="00A86B86"/>
    <w:rsid w:val="00A87E9D"/>
    <w:rsid w:val="00A9249B"/>
    <w:rsid w:val="00A953B2"/>
    <w:rsid w:val="00A96315"/>
    <w:rsid w:val="00AA1E21"/>
    <w:rsid w:val="00AA2133"/>
    <w:rsid w:val="00AA724A"/>
    <w:rsid w:val="00AB0081"/>
    <w:rsid w:val="00AB1408"/>
    <w:rsid w:val="00AB5117"/>
    <w:rsid w:val="00AB6F93"/>
    <w:rsid w:val="00AB761C"/>
    <w:rsid w:val="00AB776F"/>
    <w:rsid w:val="00AB78A1"/>
    <w:rsid w:val="00AC52F5"/>
    <w:rsid w:val="00AC54F9"/>
    <w:rsid w:val="00AC75A5"/>
    <w:rsid w:val="00AD3246"/>
    <w:rsid w:val="00AE1E06"/>
    <w:rsid w:val="00AE2895"/>
    <w:rsid w:val="00AE2A79"/>
    <w:rsid w:val="00AE3E2C"/>
    <w:rsid w:val="00AE69FC"/>
    <w:rsid w:val="00AE79C2"/>
    <w:rsid w:val="00AF0DF6"/>
    <w:rsid w:val="00AF2111"/>
    <w:rsid w:val="00AF31AE"/>
    <w:rsid w:val="00AF48CA"/>
    <w:rsid w:val="00AF5D0A"/>
    <w:rsid w:val="00AF5DC3"/>
    <w:rsid w:val="00B04B11"/>
    <w:rsid w:val="00B07CAB"/>
    <w:rsid w:val="00B12948"/>
    <w:rsid w:val="00B1549F"/>
    <w:rsid w:val="00B20753"/>
    <w:rsid w:val="00B212D0"/>
    <w:rsid w:val="00B22F36"/>
    <w:rsid w:val="00B24468"/>
    <w:rsid w:val="00B26960"/>
    <w:rsid w:val="00B26B0A"/>
    <w:rsid w:val="00B30113"/>
    <w:rsid w:val="00B32363"/>
    <w:rsid w:val="00B342FE"/>
    <w:rsid w:val="00B351E7"/>
    <w:rsid w:val="00B37397"/>
    <w:rsid w:val="00B41063"/>
    <w:rsid w:val="00B4115C"/>
    <w:rsid w:val="00B41B4B"/>
    <w:rsid w:val="00B453FD"/>
    <w:rsid w:val="00B470B0"/>
    <w:rsid w:val="00B50B31"/>
    <w:rsid w:val="00B50ECB"/>
    <w:rsid w:val="00B524F5"/>
    <w:rsid w:val="00B55182"/>
    <w:rsid w:val="00B57CF4"/>
    <w:rsid w:val="00B60371"/>
    <w:rsid w:val="00B61084"/>
    <w:rsid w:val="00B6150A"/>
    <w:rsid w:val="00B61C08"/>
    <w:rsid w:val="00B635BA"/>
    <w:rsid w:val="00B6538B"/>
    <w:rsid w:val="00B661D7"/>
    <w:rsid w:val="00B67ACB"/>
    <w:rsid w:val="00B702AD"/>
    <w:rsid w:val="00B72A2F"/>
    <w:rsid w:val="00B74C33"/>
    <w:rsid w:val="00B74D16"/>
    <w:rsid w:val="00B778EA"/>
    <w:rsid w:val="00B86517"/>
    <w:rsid w:val="00B90324"/>
    <w:rsid w:val="00B90E08"/>
    <w:rsid w:val="00B910DF"/>
    <w:rsid w:val="00B926EB"/>
    <w:rsid w:val="00B96000"/>
    <w:rsid w:val="00BA09F5"/>
    <w:rsid w:val="00BA32F4"/>
    <w:rsid w:val="00BA6EB3"/>
    <w:rsid w:val="00BB287B"/>
    <w:rsid w:val="00BB3321"/>
    <w:rsid w:val="00BB4EAE"/>
    <w:rsid w:val="00BB7816"/>
    <w:rsid w:val="00BC3D08"/>
    <w:rsid w:val="00BC6588"/>
    <w:rsid w:val="00BD1257"/>
    <w:rsid w:val="00BD2FC8"/>
    <w:rsid w:val="00BD38A3"/>
    <w:rsid w:val="00BD5150"/>
    <w:rsid w:val="00BE07C8"/>
    <w:rsid w:val="00BE18A7"/>
    <w:rsid w:val="00BE1CC2"/>
    <w:rsid w:val="00BE27A8"/>
    <w:rsid w:val="00BE3474"/>
    <w:rsid w:val="00BE41C2"/>
    <w:rsid w:val="00BE5835"/>
    <w:rsid w:val="00BE7D0B"/>
    <w:rsid w:val="00BF7140"/>
    <w:rsid w:val="00BF7A72"/>
    <w:rsid w:val="00C00741"/>
    <w:rsid w:val="00C02037"/>
    <w:rsid w:val="00C055D8"/>
    <w:rsid w:val="00C05BEE"/>
    <w:rsid w:val="00C07408"/>
    <w:rsid w:val="00C07E6C"/>
    <w:rsid w:val="00C10174"/>
    <w:rsid w:val="00C172FD"/>
    <w:rsid w:val="00C178FF"/>
    <w:rsid w:val="00C17B5D"/>
    <w:rsid w:val="00C2037F"/>
    <w:rsid w:val="00C235C3"/>
    <w:rsid w:val="00C24B9D"/>
    <w:rsid w:val="00C24DA2"/>
    <w:rsid w:val="00C311E7"/>
    <w:rsid w:val="00C317EC"/>
    <w:rsid w:val="00C31A2B"/>
    <w:rsid w:val="00C325DA"/>
    <w:rsid w:val="00C3353C"/>
    <w:rsid w:val="00C352CE"/>
    <w:rsid w:val="00C35937"/>
    <w:rsid w:val="00C444B8"/>
    <w:rsid w:val="00C53E82"/>
    <w:rsid w:val="00C543A3"/>
    <w:rsid w:val="00C54777"/>
    <w:rsid w:val="00C560AD"/>
    <w:rsid w:val="00C5647F"/>
    <w:rsid w:val="00C5748B"/>
    <w:rsid w:val="00C57642"/>
    <w:rsid w:val="00C578FA"/>
    <w:rsid w:val="00C57993"/>
    <w:rsid w:val="00C642AD"/>
    <w:rsid w:val="00C647FB"/>
    <w:rsid w:val="00C703AC"/>
    <w:rsid w:val="00C71730"/>
    <w:rsid w:val="00C7246C"/>
    <w:rsid w:val="00C818FA"/>
    <w:rsid w:val="00C825CF"/>
    <w:rsid w:val="00C879EA"/>
    <w:rsid w:val="00C87E04"/>
    <w:rsid w:val="00C9051F"/>
    <w:rsid w:val="00C92DB4"/>
    <w:rsid w:val="00C9333A"/>
    <w:rsid w:val="00C973F7"/>
    <w:rsid w:val="00C97541"/>
    <w:rsid w:val="00CA14E3"/>
    <w:rsid w:val="00CA395F"/>
    <w:rsid w:val="00CA52EF"/>
    <w:rsid w:val="00CA573C"/>
    <w:rsid w:val="00CA5F04"/>
    <w:rsid w:val="00CA7930"/>
    <w:rsid w:val="00CB215E"/>
    <w:rsid w:val="00CB4096"/>
    <w:rsid w:val="00CB5F8F"/>
    <w:rsid w:val="00CB6A71"/>
    <w:rsid w:val="00CB7196"/>
    <w:rsid w:val="00CC215C"/>
    <w:rsid w:val="00CC2840"/>
    <w:rsid w:val="00CC3799"/>
    <w:rsid w:val="00CC526F"/>
    <w:rsid w:val="00CC530D"/>
    <w:rsid w:val="00CD103C"/>
    <w:rsid w:val="00CD297F"/>
    <w:rsid w:val="00CE289D"/>
    <w:rsid w:val="00CE3392"/>
    <w:rsid w:val="00CE5815"/>
    <w:rsid w:val="00CE646A"/>
    <w:rsid w:val="00CE74AC"/>
    <w:rsid w:val="00CF015B"/>
    <w:rsid w:val="00CF040F"/>
    <w:rsid w:val="00CF0C47"/>
    <w:rsid w:val="00CF26D0"/>
    <w:rsid w:val="00CF3A4B"/>
    <w:rsid w:val="00CF72E4"/>
    <w:rsid w:val="00CF7C68"/>
    <w:rsid w:val="00D0384C"/>
    <w:rsid w:val="00D04466"/>
    <w:rsid w:val="00D04752"/>
    <w:rsid w:val="00D073A8"/>
    <w:rsid w:val="00D26F31"/>
    <w:rsid w:val="00D31587"/>
    <w:rsid w:val="00D33904"/>
    <w:rsid w:val="00D35E94"/>
    <w:rsid w:val="00D36EC0"/>
    <w:rsid w:val="00D36F95"/>
    <w:rsid w:val="00D37BA1"/>
    <w:rsid w:val="00D41067"/>
    <w:rsid w:val="00D42E89"/>
    <w:rsid w:val="00D508BA"/>
    <w:rsid w:val="00D50D0B"/>
    <w:rsid w:val="00D567EC"/>
    <w:rsid w:val="00D57008"/>
    <w:rsid w:val="00D72085"/>
    <w:rsid w:val="00D728DE"/>
    <w:rsid w:val="00D77BE2"/>
    <w:rsid w:val="00D869A7"/>
    <w:rsid w:val="00D86EC7"/>
    <w:rsid w:val="00D91114"/>
    <w:rsid w:val="00D91438"/>
    <w:rsid w:val="00D956A8"/>
    <w:rsid w:val="00D96D89"/>
    <w:rsid w:val="00D97EB7"/>
    <w:rsid w:val="00DA1AC4"/>
    <w:rsid w:val="00DA5DE5"/>
    <w:rsid w:val="00DA7746"/>
    <w:rsid w:val="00DA781E"/>
    <w:rsid w:val="00DB4388"/>
    <w:rsid w:val="00DB56CD"/>
    <w:rsid w:val="00DC00EF"/>
    <w:rsid w:val="00DC3C99"/>
    <w:rsid w:val="00DC71B5"/>
    <w:rsid w:val="00DD0145"/>
    <w:rsid w:val="00DD030E"/>
    <w:rsid w:val="00DD10AA"/>
    <w:rsid w:val="00DD2E6B"/>
    <w:rsid w:val="00DD5529"/>
    <w:rsid w:val="00DD6FE9"/>
    <w:rsid w:val="00DE0D5E"/>
    <w:rsid w:val="00DE20FA"/>
    <w:rsid w:val="00DE4423"/>
    <w:rsid w:val="00DE5283"/>
    <w:rsid w:val="00DE714F"/>
    <w:rsid w:val="00DE7458"/>
    <w:rsid w:val="00DF0BC3"/>
    <w:rsid w:val="00DF3BD1"/>
    <w:rsid w:val="00DF4E2E"/>
    <w:rsid w:val="00DF581A"/>
    <w:rsid w:val="00E00495"/>
    <w:rsid w:val="00E0381A"/>
    <w:rsid w:val="00E041FD"/>
    <w:rsid w:val="00E06D6D"/>
    <w:rsid w:val="00E07434"/>
    <w:rsid w:val="00E163AD"/>
    <w:rsid w:val="00E20A94"/>
    <w:rsid w:val="00E21F1F"/>
    <w:rsid w:val="00E253D9"/>
    <w:rsid w:val="00E25A47"/>
    <w:rsid w:val="00E27F02"/>
    <w:rsid w:val="00E31CFA"/>
    <w:rsid w:val="00E324F0"/>
    <w:rsid w:val="00E36BE2"/>
    <w:rsid w:val="00E36D26"/>
    <w:rsid w:val="00E37AD0"/>
    <w:rsid w:val="00E4004E"/>
    <w:rsid w:val="00E4223C"/>
    <w:rsid w:val="00E44FD3"/>
    <w:rsid w:val="00E47298"/>
    <w:rsid w:val="00E54A0F"/>
    <w:rsid w:val="00E55886"/>
    <w:rsid w:val="00E56B47"/>
    <w:rsid w:val="00E56E95"/>
    <w:rsid w:val="00E607B3"/>
    <w:rsid w:val="00E62B31"/>
    <w:rsid w:val="00E64A08"/>
    <w:rsid w:val="00E663F0"/>
    <w:rsid w:val="00E71DBD"/>
    <w:rsid w:val="00E7762F"/>
    <w:rsid w:val="00E82317"/>
    <w:rsid w:val="00E8392B"/>
    <w:rsid w:val="00E9052C"/>
    <w:rsid w:val="00EA0BBA"/>
    <w:rsid w:val="00EA438B"/>
    <w:rsid w:val="00EA5F34"/>
    <w:rsid w:val="00EA7244"/>
    <w:rsid w:val="00EB0A27"/>
    <w:rsid w:val="00EB2AA3"/>
    <w:rsid w:val="00EB3EC7"/>
    <w:rsid w:val="00EB4AE1"/>
    <w:rsid w:val="00EB57BC"/>
    <w:rsid w:val="00EB76D9"/>
    <w:rsid w:val="00EC2194"/>
    <w:rsid w:val="00EC3AC7"/>
    <w:rsid w:val="00EC4606"/>
    <w:rsid w:val="00EC54B4"/>
    <w:rsid w:val="00EC5FC8"/>
    <w:rsid w:val="00EC61E8"/>
    <w:rsid w:val="00EC7438"/>
    <w:rsid w:val="00ED0B5D"/>
    <w:rsid w:val="00EE7001"/>
    <w:rsid w:val="00EE74C5"/>
    <w:rsid w:val="00EF441F"/>
    <w:rsid w:val="00EF48C1"/>
    <w:rsid w:val="00F01FD3"/>
    <w:rsid w:val="00F06064"/>
    <w:rsid w:val="00F06757"/>
    <w:rsid w:val="00F06B51"/>
    <w:rsid w:val="00F146EF"/>
    <w:rsid w:val="00F1502D"/>
    <w:rsid w:val="00F179B9"/>
    <w:rsid w:val="00F20D53"/>
    <w:rsid w:val="00F23539"/>
    <w:rsid w:val="00F36DC1"/>
    <w:rsid w:val="00F3721D"/>
    <w:rsid w:val="00F40837"/>
    <w:rsid w:val="00F4365A"/>
    <w:rsid w:val="00F57D6C"/>
    <w:rsid w:val="00F60A11"/>
    <w:rsid w:val="00F60D29"/>
    <w:rsid w:val="00F64C4A"/>
    <w:rsid w:val="00F64F97"/>
    <w:rsid w:val="00F66290"/>
    <w:rsid w:val="00F67840"/>
    <w:rsid w:val="00F72550"/>
    <w:rsid w:val="00F752E0"/>
    <w:rsid w:val="00F76C37"/>
    <w:rsid w:val="00F77D6D"/>
    <w:rsid w:val="00F912F9"/>
    <w:rsid w:val="00F92997"/>
    <w:rsid w:val="00F9656C"/>
    <w:rsid w:val="00F96A32"/>
    <w:rsid w:val="00FA516B"/>
    <w:rsid w:val="00FA5259"/>
    <w:rsid w:val="00FA77E1"/>
    <w:rsid w:val="00FB009E"/>
    <w:rsid w:val="00FB35FE"/>
    <w:rsid w:val="00FB4D1F"/>
    <w:rsid w:val="00FB4EB0"/>
    <w:rsid w:val="00FB5E23"/>
    <w:rsid w:val="00FC0733"/>
    <w:rsid w:val="00FC092D"/>
    <w:rsid w:val="00FC1B1E"/>
    <w:rsid w:val="00FC4AE0"/>
    <w:rsid w:val="00FC68E7"/>
    <w:rsid w:val="00FD065D"/>
    <w:rsid w:val="00FD06A0"/>
    <w:rsid w:val="00FD0A83"/>
    <w:rsid w:val="00FD1C1E"/>
    <w:rsid w:val="00FD2FB0"/>
    <w:rsid w:val="00FD3903"/>
    <w:rsid w:val="00FE720D"/>
    <w:rsid w:val="00FF2717"/>
    <w:rsid w:val="00FF3719"/>
    <w:rsid w:val="00FF469B"/>
    <w:rsid w:val="00FF6BE2"/>
    <w:rsid w:val="00FF7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4A"/>
    <w:pPr>
      <w:spacing w:line="240" w:lineRule="auto"/>
    </w:pPr>
    <w:rPr>
      <w:rFonts w:ascii="Times New Roman" w:eastAsia="Times New Roman" w:hAnsi="Times New Roman" w:cs="Times New Roman"/>
      <w:sz w:val="24"/>
      <w:szCs w:val="24"/>
      <w:lang w:eastAsia="fr-FR"/>
    </w:rPr>
  </w:style>
  <w:style w:type="paragraph" w:styleId="Titre4">
    <w:name w:val="heading 4"/>
    <w:aliases w:val="5 Titre paragraphe"/>
    <w:basedOn w:val="Sansinterligne"/>
    <w:next w:val="Sansinterligne"/>
    <w:link w:val="Titre4Car"/>
    <w:uiPriority w:val="9"/>
    <w:unhideWhenUsed/>
    <w:qFormat/>
    <w:rsid w:val="00BA09F5"/>
    <w:pPr>
      <w:keepNext/>
      <w:keepLines/>
      <w:spacing w:before="200"/>
      <w:outlineLvl w:val="3"/>
    </w:pPr>
    <w:rPr>
      <w:rFonts w:asciiTheme="minorHAnsi" w:eastAsiaTheme="majorEastAsia" w:hAnsiTheme="minorHAnsi" w:cstheme="majorBidi"/>
      <w:b/>
      <w:bCs/>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3E4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6B3E4A"/>
  </w:style>
  <w:style w:type="paragraph" w:styleId="Pieddepage">
    <w:name w:val="footer"/>
    <w:basedOn w:val="Normal"/>
    <w:link w:val="PieddepageCar"/>
    <w:uiPriority w:val="99"/>
    <w:unhideWhenUsed/>
    <w:rsid w:val="006B3E4A"/>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B3E4A"/>
  </w:style>
  <w:style w:type="paragraph" w:styleId="Textedebulles">
    <w:name w:val="Balloon Text"/>
    <w:basedOn w:val="Normal"/>
    <w:link w:val="TextedebullesCar"/>
    <w:uiPriority w:val="99"/>
    <w:semiHidden/>
    <w:unhideWhenUsed/>
    <w:rsid w:val="006B3E4A"/>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6B3E4A"/>
    <w:rPr>
      <w:rFonts w:ascii="Tahoma" w:hAnsi="Tahoma" w:cs="Tahoma"/>
      <w:sz w:val="16"/>
      <w:szCs w:val="16"/>
    </w:rPr>
  </w:style>
  <w:style w:type="character" w:styleId="Lienhypertexte">
    <w:name w:val="Hyperlink"/>
    <w:basedOn w:val="Policepardfaut"/>
    <w:uiPriority w:val="99"/>
    <w:unhideWhenUsed/>
    <w:rsid w:val="00E00495"/>
    <w:rPr>
      <w:color w:val="0000FF" w:themeColor="hyperlink"/>
      <w:u w:val="single"/>
    </w:rPr>
  </w:style>
  <w:style w:type="paragraph" w:styleId="Paragraphedeliste">
    <w:name w:val="List Paragraph"/>
    <w:basedOn w:val="Normal"/>
    <w:uiPriority w:val="34"/>
    <w:qFormat/>
    <w:rsid w:val="00184045"/>
    <w:pPr>
      <w:ind w:left="720"/>
      <w:contextualSpacing/>
    </w:pPr>
  </w:style>
  <w:style w:type="character" w:customStyle="1" w:styleId="Titre4Car">
    <w:name w:val="Titre 4 Car"/>
    <w:aliases w:val="5 Titre paragraphe Car"/>
    <w:basedOn w:val="Policepardfaut"/>
    <w:link w:val="Titre4"/>
    <w:uiPriority w:val="9"/>
    <w:rsid w:val="00BA09F5"/>
    <w:rPr>
      <w:rFonts w:eastAsiaTheme="majorEastAsia" w:cstheme="majorBidi"/>
      <w:b/>
      <w:bCs/>
      <w:iCs/>
      <w:color w:val="4F81BD" w:themeColor="accent1"/>
      <w:sz w:val="24"/>
      <w:szCs w:val="24"/>
      <w:lang w:eastAsia="fr-FR"/>
    </w:rPr>
  </w:style>
  <w:style w:type="paragraph" w:styleId="Sansinterligne">
    <w:name w:val="No Spacing"/>
    <w:aliases w:val="2 Titre Principal"/>
    <w:uiPriority w:val="1"/>
    <w:qFormat/>
    <w:rsid w:val="00BA09F5"/>
    <w:pPr>
      <w:spacing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02C19"/>
    <w:pPr>
      <w:spacing w:before="100" w:beforeAutospacing="1" w:after="100" w:afterAutospacing="1"/>
    </w:pPr>
  </w:style>
  <w:style w:type="character" w:customStyle="1" w:styleId="ellipsistext">
    <w:name w:val="ellipsis_text"/>
    <w:basedOn w:val="Policepardfaut"/>
    <w:rsid w:val="003D44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4A"/>
    <w:pPr>
      <w:spacing w:line="240" w:lineRule="auto"/>
    </w:pPr>
    <w:rPr>
      <w:rFonts w:ascii="Times New Roman" w:eastAsia="Times New Roman" w:hAnsi="Times New Roman" w:cs="Times New Roman"/>
      <w:sz w:val="24"/>
      <w:szCs w:val="24"/>
      <w:lang w:eastAsia="fr-FR"/>
    </w:rPr>
  </w:style>
  <w:style w:type="paragraph" w:styleId="Titre4">
    <w:name w:val="heading 4"/>
    <w:aliases w:val="5 Titre paragraphe"/>
    <w:basedOn w:val="Sansinterligne"/>
    <w:next w:val="Sansinterligne"/>
    <w:link w:val="Titre4Car"/>
    <w:uiPriority w:val="9"/>
    <w:unhideWhenUsed/>
    <w:qFormat/>
    <w:rsid w:val="00BA09F5"/>
    <w:pPr>
      <w:keepNext/>
      <w:keepLines/>
      <w:spacing w:before="200"/>
      <w:outlineLvl w:val="3"/>
    </w:pPr>
    <w:rPr>
      <w:rFonts w:asciiTheme="minorHAnsi" w:eastAsiaTheme="majorEastAsia" w:hAnsiTheme="minorHAnsi" w:cstheme="majorBidi"/>
      <w:b/>
      <w:bCs/>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3E4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6B3E4A"/>
  </w:style>
  <w:style w:type="paragraph" w:styleId="Pieddepage">
    <w:name w:val="footer"/>
    <w:basedOn w:val="Normal"/>
    <w:link w:val="PieddepageCar"/>
    <w:uiPriority w:val="99"/>
    <w:unhideWhenUsed/>
    <w:rsid w:val="006B3E4A"/>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B3E4A"/>
  </w:style>
  <w:style w:type="paragraph" w:styleId="Textedebulles">
    <w:name w:val="Balloon Text"/>
    <w:basedOn w:val="Normal"/>
    <w:link w:val="TextedebullesCar"/>
    <w:uiPriority w:val="99"/>
    <w:semiHidden/>
    <w:unhideWhenUsed/>
    <w:rsid w:val="006B3E4A"/>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6B3E4A"/>
    <w:rPr>
      <w:rFonts w:ascii="Tahoma" w:hAnsi="Tahoma" w:cs="Tahoma"/>
      <w:sz w:val="16"/>
      <w:szCs w:val="16"/>
    </w:rPr>
  </w:style>
  <w:style w:type="character" w:styleId="Lienhypertexte">
    <w:name w:val="Hyperlink"/>
    <w:basedOn w:val="Policepardfaut"/>
    <w:uiPriority w:val="99"/>
    <w:unhideWhenUsed/>
    <w:rsid w:val="00E00495"/>
    <w:rPr>
      <w:color w:val="0000FF" w:themeColor="hyperlink"/>
      <w:u w:val="single"/>
    </w:rPr>
  </w:style>
  <w:style w:type="paragraph" w:styleId="Paragraphedeliste">
    <w:name w:val="List Paragraph"/>
    <w:basedOn w:val="Normal"/>
    <w:uiPriority w:val="34"/>
    <w:qFormat/>
    <w:rsid w:val="00184045"/>
    <w:pPr>
      <w:ind w:left="720"/>
      <w:contextualSpacing/>
    </w:pPr>
  </w:style>
  <w:style w:type="character" w:customStyle="1" w:styleId="Titre4Car">
    <w:name w:val="Titre 4 Car"/>
    <w:aliases w:val="5 Titre paragraphe Car"/>
    <w:basedOn w:val="Policepardfaut"/>
    <w:link w:val="Titre4"/>
    <w:uiPriority w:val="9"/>
    <w:rsid w:val="00BA09F5"/>
    <w:rPr>
      <w:rFonts w:eastAsiaTheme="majorEastAsia" w:cstheme="majorBidi"/>
      <w:b/>
      <w:bCs/>
      <w:iCs/>
      <w:color w:val="4F81BD" w:themeColor="accent1"/>
      <w:sz w:val="24"/>
      <w:szCs w:val="24"/>
      <w:lang w:eastAsia="fr-FR"/>
    </w:rPr>
  </w:style>
  <w:style w:type="paragraph" w:styleId="Sansinterligne">
    <w:name w:val="No Spacing"/>
    <w:aliases w:val="2 Titre Principal"/>
    <w:uiPriority w:val="1"/>
    <w:qFormat/>
    <w:rsid w:val="00BA09F5"/>
    <w:pPr>
      <w:spacing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02C19"/>
    <w:pPr>
      <w:spacing w:before="100" w:beforeAutospacing="1" w:after="100" w:afterAutospacing="1"/>
    </w:pPr>
  </w:style>
  <w:style w:type="character" w:customStyle="1" w:styleId="ellipsistext">
    <w:name w:val="ellipsis_text"/>
    <w:basedOn w:val="Policepardfaut"/>
    <w:rsid w:val="003D4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747">
      <w:bodyDiv w:val="1"/>
      <w:marLeft w:val="0"/>
      <w:marRight w:val="0"/>
      <w:marTop w:val="0"/>
      <w:marBottom w:val="0"/>
      <w:divBdr>
        <w:top w:val="none" w:sz="0" w:space="0" w:color="auto"/>
        <w:left w:val="none" w:sz="0" w:space="0" w:color="auto"/>
        <w:bottom w:val="none" w:sz="0" w:space="0" w:color="auto"/>
        <w:right w:val="none" w:sz="0" w:space="0" w:color="auto"/>
      </w:divBdr>
    </w:div>
    <w:div w:id="58942734">
      <w:bodyDiv w:val="1"/>
      <w:marLeft w:val="0"/>
      <w:marRight w:val="0"/>
      <w:marTop w:val="0"/>
      <w:marBottom w:val="0"/>
      <w:divBdr>
        <w:top w:val="none" w:sz="0" w:space="0" w:color="auto"/>
        <w:left w:val="none" w:sz="0" w:space="0" w:color="auto"/>
        <w:bottom w:val="none" w:sz="0" w:space="0" w:color="auto"/>
        <w:right w:val="none" w:sz="0" w:space="0" w:color="auto"/>
      </w:divBdr>
    </w:div>
    <w:div w:id="208953940">
      <w:bodyDiv w:val="1"/>
      <w:marLeft w:val="0"/>
      <w:marRight w:val="0"/>
      <w:marTop w:val="0"/>
      <w:marBottom w:val="0"/>
      <w:divBdr>
        <w:top w:val="none" w:sz="0" w:space="0" w:color="auto"/>
        <w:left w:val="none" w:sz="0" w:space="0" w:color="auto"/>
        <w:bottom w:val="none" w:sz="0" w:space="0" w:color="auto"/>
        <w:right w:val="none" w:sz="0" w:space="0" w:color="auto"/>
      </w:divBdr>
    </w:div>
    <w:div w:id="236671547">
      <w:bodyDiv w:val="1"/>
      <w:marLeft w:val="0"/>
      <w:marRight w:val="0"/>
      <w:marTop w:val="0"/>
      <w:marBottom w:val="0"/>
      <w:divBdr>
        <w:top w:val="none" w:sz="0" w:space="0" w:color="auto"/>
        <w:left w:val="none" w:sz="0" w:space="0" w:color="auto"/>
        <w:bottom w:val="none" w:sz="0" w:space="0" w:color="auto"/>
        <w:right w:val="none" w:sz="0" w:space="0" w:color="auto"/>
      </w:divBdr>
    </w:div>
    <w:div w:id="277684472">
      <w:bodyDiv w:val="1"/>
      <w:marLeft w:val="0"/>
      <w:marRight w:val="0"/>
      <w:marTop w:val="0"/>
      <w:marBottom w:val="0"/>
      <w:divBdr>
        <w:top w:val="none" w:sz="0" w:space="0" w:color="auto"/>
        <w:left w:val="none" w:sz="0" w:space="0" w:color="auto"/>
        <w:bottom w:val="none" w:sz="0" w:space="0" w:color="auto"/>
        <w:right w:val="none" w:sz="0" w:space="0" w:color="auto"/>
      </w:divBdr>
    </w:div>
    <w:div w:id="390277268">
      <w:bodyDiv w:val="1"/>
      <w:marLeft w:val="0"/>
      <w:marRight w:val="0"/>
      <w:marTop w:val="0"/>
      <w:marBottom w:val="0"/>
      <w:divBdr>
        <w:top w:val="none" w:sz="0" w:space="0" w:color="auto"/>
        <w:left w:val="none" w:sz="0" w:space="0" w:color="auto"/>
        <w:bottom w:val="none" w:sz="0" w:space="0" w:color="auto"/>
        <w:right w:val="none" w:sz="0" w:space="0" w:color="auto"/>
      </w:divBdr>
    </w:div>
    <w:div w:id="403065681">
      <w:bodyDiv w:val="1"/>
      <w:marLeft w:val="0"/>
      <w:marRight w:val="0"/>
      <w:marTop w:val="0"/>
      <w:marBottom w:val="0"/>
      <w:divBdr>
        <w:top w:val="none" w:sz="0" w:space="0" w:color="auto"/>
        <w:left w:val="none" w:sz="0" w:space="0" w:color="auto"/>
        <w:bottom w:val="none" w:sz="0" w:space="0" w:color="auto"/>
        <w:right w:val="none" w:sz="0" w:space="0" w:color="auto"/>
      </w:divBdr>
    </w:div>
    <w:div w:id="469707524">
      <w:bodyDiv w:val="1"/>
      <w:marLeft w:val="0"/>
      <w:marRight w:val="0"/>
      <w:marTop w:val="0"/>
      <w:marBottom w:val="0"/>
      <w:divBdr>
        <w:top w:val="none" w:sz="0" w:space="0" w:color="auto"/>
        <w:left w:val="none" w:sz="0" w:space="0" w:color="auto"/>
        <w:bottom w:val="none" w:sz="0" w:space="0" w:color="auto"/>
        <w:right w:val="none" w:sz="0" w:space="0" w:color="auto"/>
      </w:divBdr>
    </w:div>
    <w:div w:id="1008210722">
      <w:bodyDiv w:val="1"/>
      <w:marLeft w:val="0"/>
      <w:marRight w:val="0"/>
      <w:marTop w:val="0"/>
      <w:marBottom w:val="0"/>
      <w:divBdr>
        <w:top w:val="none" w:sz="0" w:space="0" w:color="auto"/>
        <w:left w:val="none" w:sz="0" w:space="0" w:color="auto"/>
        <w:bottom w:val="none" w:sz="0" w:space="0" w:color="auto"/>
        <w:right w:val="none" w:sz="0" w:space="0" w:color="auto"/>
      </w:divBdr>
    </w:div>
    <w:div w:id="1008870319">
      <w:bodyDiv w:val="1"/>
      <w:marLeft w:val="0"/>
      <w:marRight w:val="0"/>
      <w:marTop w:val="0"/>
      <w:marBottom w:val="0"/>
      <w:divBdr>
        <w:top w:val="none" w:sz="0" w:space="0" w:color="auto"/>
        <w:left w:val="none" w:sz="0" w:space="0" w:color="auto"/>
        <w:bottom w:val="none" w:sz="0" w:space="0" w:color="auto"/>
        <w:right w:val="none" w:sz="0" w:space="0" w:color="auto"/>
      </w:divBdr>
    </w:div>
    <w:div w:id="1009872108">
      <w:bodyDiv w:val="1"/>
      <w:marLeft w:val="0"/>
      <w:marRight w:val="0"/>
      <w:marTop w:val="0"/>
      <w:marBottom w:val="0"/>
      <w:divBdr>
        <w:top w:val="none" w:sz="0" w:space="0" w:color="auto"/>
        <w:left w:val="none" w:sz="0" w:space="0" w:color="auto"/>
        <w:bottom w:val="none" w:sz="0" w:space="0" w:color="auto"/>
        <w:right w:val="none" w:sz="0" w:space="0" w:color="auto"/>
      </w:divBdr>
    </w:div>
    <w:div w:id="1078212178">
      <w:bodyDiv w:val="1"/>
      <w:marLeft w:val="0"/>
      <w:marRight w:val="0"/>
      <w:marTop w:val="0"/>
      <w:marBottom w:val="0"/>
      <w:divBdr>
        <w:top w:val="none" w:sz="0" w:space="0" w:color="auto"/>
        <w:left w:val="none" w:sz="0" w:space="0" w:color="auto"/>
        <w:bottom w:val="none" w:sz="0" w:space="0" w:color="auto"/>
        <w:right w:val="none" w:sz="0" w:space="0" w:color="auto"/>
      </w:divBdr>
    </w:div>
    <w:div w:id="1091969480">
      <w:bodyDiv w:val="1"/>
      <w:marLeft w:val="0"/>
      <w:marRight w:val="0"/>
      <w:marTop w:val="0"/>
      <w:marBottom w:val="0"/>
      <w:divBdr>
        <w:top w:val="none" w:sz="0" w:space="0" w:color="auto"/>
        <w:left w:val="none" w:sz="0" w:space="0" w:color="auto"/>
        <w:bottom w:val="none" w:sz="0" w:space="0" w:color="auto"/>
        <w:right w:val="none" w:sz="0" w:space="0" w:color="auto"/>
      </w:divBdr>
    </w:div>
    <w:div w:id="1215505233">
      <w:bodyDiv w:val="1"/>
      <w:marLeft w:val="0"/>
      <w:marRight w:val="0"/>
      <w:marTop w:val="0"/>
      <w:marBottom w:val="0"/>
      <w:divBdr>
        <w:top w:val="none" w:sz="0" w:space="0" w:color="auto"/>
        <w:left w:val="none" w:sz="0" w:space="0" w:color="auto"/>
        <w:bottom w:val="none" w:sz="0" w:space="0" w:color="auto"/>
        <w:right w:val="none" w:sz="0" w:space="0" w:color="auto"/>
      </w:divBdr>
    </w:div>
    <w:div w:id="1266841326">
      <w:bodyDiv w:val="1"/>
      <w:marLeft w:val="0"/>
      <w:marRight w:val="0"/>
      <w:marTop w:val="0"/>
      <w:marBottom w:val="0"/>
      <w:divBdr>
        <w:top w:val="none" w:sz="0" w:space="0" w:color="auto"/>
        <w:left w:val="none" w:sz="0" w:space="0" w:color="auto"/>
        <w:bottom w:val="none" w:sz="0" w:space="0" w:color="auto"/>
        <w:right w:val="none" w:sz="0" w:space="0" w:color="auto"/>
      </w:divBdr>
    </w:div>
    <w:div w:id="1334724368">
      <w:bodyDiv w:val="1"/>
      <w:marLeft w:val="0"/>
      <w:marRight w:val="0"/>
      <w:marTop w:val="0"/>
      <w:marBottom w:val="0"/>
      <w:divBdr>
        <w:top w:val="none" w:sz="0" w:space="0" w:color="auto"/>
        <w:left w:val="none" w:sz="0" w:space="0" w:color="auto"/>
        <w:bottom w:val="none" w:sz="0" w:space="0" w:color="auto"/>
        <w:right w:val="none" w:sz="0" w:space="0" w:color="auto"/>
      </w:divBdr>
    </w:div>
    <w:div w:id="1430272487">
      <w:bodyDiv w:val="1"/>
      <w:marLeft w:val="0"/>
      <w:marRight w:val="0"/>
      <w:marTop w:val="0"/>
      <w:marBottom w:val="0"/>
      <w:divBdr>
        <w:top w:val="none" w:sz="0" w:space="0" w:color="auto"/>
        <w:left w:val="none" w:sz="0" w:space="0" w:color="auto"/>
        <w:bottom w:val="none" w:sz="0" w:space="0" w:color="auto"/>
        <w:right w:val="none" w:sz="0" w:space="0" w:color="auto"/>
      </w:divBdr>
    </w:div>
    <w:div w:id="1440838476">
      <w:bodyDiv w:val="1"/>
      <w:marLeft w:val="0"/>
      <w:marRight w:val="0"/>
      <w:marTop w:val="0"/>
      <w:marBottom w:val="0"/>
      <w:divBdr>
        <w:top w:val="none" w:sz="0" w:space="0" w:color="auto"/>
        <w:left w:val="none" w:sz="0" w:space="0" w:color="auto"/>
        <w:bottom w:val="none" w:sz="0" w:space="0" w:color="auto"/>
        <w:right w:val="none" w:sz="0" w:space="0" w:color="auto"/>
      </w:divBdr>
    </w:div>
    <w:div w:id="1806463893">
      <w:bodyDiv w:val="1"/>
      <w:marLeft w:val="0"/>
      <w:marRight w:val="0"/>
      <w:marTop w:val="0"/>
      <w:marBottom w:val="0"/>
      <w:divBdr>
        <w:top w:val="none" w:sz="0" w:space="0" w:color="auto"/>
        <w:left w:val="none" w:sz="0" w:space="0" w:color="auto"/>
        <w:bottom w:val="none" w:sz="0" w:space="0" w:color="auto"/>
        <w:right w:val="none" w:sz="0" w:space="0" w:color="auto"/>
      </w:divBdr>
    </w:div>
    <w:div w:id="1917277887">
      <w:bodyDiv w:val="1"/>
      <w:marLeft w:val="0"/>
      <w:marRight w:val="0"/>
      <w:marTop w:val="0"/>
      <w:marBottom w:val="0"/>
      <w:divBdr>
        <w:top w:val="none" w:sz="0" w:space="0" w:color="auto"/>
        <w:left w:val="none" w:sz="0" w:space="0" w:color="auto"/>
        <w:bottom w:val="none" w:sz="0" w:space="0" w:color="auto"/>
        <w:right w:val="none" w:sz="0" w:space="0" w:color="auto"/>
      </w:divBdr>
    </w:div>
    <w:div w:id="1946182771">
      <w:bodyDiv w:val="1"/>
      <w:marLeft w:val="0"/>
      <w:marRight w:val="0"/>
      <w:marTop w:val="0"/>
      <w:marBottom w:val="0"/>
      <w:divBdr>
        <w:top w:val="none" w:sz="0" w:space="0" w:color="auto"/>
        <w:left w:val="none" w:sz="0" w:space="0" w:color="auto"/>
        <w:bottom w:val="none" w:sz="0" w:space="0" w:color="auto"/>
        <w:right w:val="none" w:sz="0" w:space="0" w:color="auto"/>
      </w:divBdr>
    </w:div>
    <w:div w:id="1981761712">
      <w:bodyDiv w:val="1"/>
      <w:marLeft w:val="0"/>
      <w:marRight w:val="0"/>
      <w:marTop w:val="0"/>
      <w:marBottom w:val="0"/>
      <w:divBdr>
        <w:top w:val="none" w:sz="0" w:space="0" w:color="auto"/>
        <w:left w:val="none" w:sz="0" w:space="0" w:color="auto"/>
        <w:bottom w:val="none" w:sz="0" w:space="0" w:color="auto"/>
        <w:right w:val="none" w:sz="0" w:space="0" w:color="auto"/>
      </w:divBdr>
    </w:div>
    <w:div w:id="1995257380">
      <w:bodyDiv w:val="1"/>
      <w:marLeft w:val="0"/>
      <w:marRight w:val="0"/>
      <w:marTop w:val="0"/>
      <w:marBottom w:val="0"/>
      <w:divBdr>
        <w:top w:val="none" w:sz="0" w:space="0" w:color="auto"/>
        <w:left w:val="none" w:sz="0" w:space="0" w:color="auto"/>
        <w:bottom w:val="none" w:sz="0" w:space="0" w:color="auto"/>
        <w:right w:val="none" w:sz="0" w:space="0" w:color="auto"/>
      </w:divBdr>
    </w:div>
    <w:div w:id="21365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c3-expert.com"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c3-expert.fr/"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8C14D-3D04-413D-8FF2-3F307B6E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14178</TotalTime>
  <Pages>8</Pages>
  <Words>3611</Words>
  <Characters>19861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Cordial</dc:creator>
  <cp:lastModifiedBy>Cordial</cp:lastModifiedBy>
  <cp:revision>157</cp:revision>
  <cp:lastPrinted>2019-01-18T11:05:00Z</cp:lastPrinted>
  <dcterms:created xsi:type="dcterms:W3CDTF">2018-12-17T09:41:00Z</dcterms:created>
  <dcterms:modified xsi:type="dcterms:W3CDTF">2019-03-05T15:25:00Z</dcterms:modified>
</cp:coreProperties>
</file>